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40" w:rsidRPr="006F25A6" w:rsidRDefault="00395DE6" w:rsidP="00022140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Нормативная продолжительность строительства </w:t>
      </w:r>
      <w:r w:rsidR="00022140" w:rsidRPr="006F25A6">
        <w:rPr>
          <w:rFonts w:ascii="Times New Roman" w:hAnsi="Times New Roman"/>
          <w:sz w:val="24"/>
        </w:rPr>
        <w:t xml:space="preserve">автозимника продлённого действия </w:t>
      </w:r>
      <w:proofErr w:type="spellStart"/>
      <w:r w:rsidR="00022140" w:rsidRPr="006F25A6">
        <w:rPr>
          <w:rFonts w:ascii="Times New Roman" w:hAnsi="Times New Roman"/>
          <w:sz w:val="24"/>
        </w:rPr>
        <w:t>Анавгай</w:t>
      </w:r>
      <w:proofErr w:type="spellEnd"/>
      <w:r w:rsidR="00022140" w:rsidRPr="006F25A6">
        <w:rPr>
          <w:rFonts w:ascii="Times New Roman" w:hAnsi="Times New Roman"/>
          <w:sz w:val="24"/>
        </w:rPr>
        <w:t xml:space="preserve"> - Палана на участке км 17 - км 33</w:t>
      </w:r>
      <w:r w:rsidRPr="006F25A6">
        <w:rPr>
          <w:rFonts w:ascii="Times New Roman" w:hAnsi="Times New Roman"/>
        </w:rPr>
        <w:t xml:space="preserve"> составляет </w:t>
      </w:r>
      <w:r w:rsidR="00022140" w:rsidRPr="006F25A6">
        <w:rPr>
          <w:rFonts w:ascii="Times New Roman" w:hAnsi="Times New Roman"/>
        </w:rPr>
        <w:t>11.6</w:t>
      </w:r>
      <w:r w:rsidRPr="006F25A6">
        <w:rPr>
          <w:rFonts w:ascii="Times New Roman" w:hAnsi="Times New Roman"/>
        </w:rPr>
        <w:t xml:space="preserve"> месяц</w:t>
      </w:r>
      <w:r w:rsidR="00022140" w:rsidRPr="006F25A6">
        <w:rPr>
          <w:rFonts w:ascii="Times New Roman" w:hAnsi="Times New Roman"/>
        </w:rPr>
        <w:t>ев</w:t>
      </w:r>
      <w:r w:rsidRPr="006F25A6">
        <w:rPr>
          <w:rFonts w:ascii="Times New Roman" w:hAnsi="Times New Roman"/>
        </w:rPr>
        <w:t xml:space="preserve"> (</w:t>
      </w:r>
      <w:r w:rsidR="00022140" w:rsidRPr="006F25A6">
        <w:rPr>
          <w:rFonts w:ascii="Times New Roman" w:hAnsi="Times New Roman"/>
        </w:rPr>
        <w:t>255</w:t>
      </w:r>
      <w:r w:rsidRPr="006F25A6">
        <w:rPr>
          <w:rFonts w:ascii="Times New Roman" w:hAnsi="Times New Roman"/>
        </w:rPr>
        <w:t xml:space="preserve"> дней), в том числе подготовительный период 1 месяц. Общая численность работающих на строительстве составляет </w:t>
      </w:r>
      <w:r w:rsidR="00022140" w:rsidRPr="006F25A6">
        <w:rPr>
          <w:rFonts w:ascii="Times New Roman" w:hAnsi="Times New Roman"/>
        </w:rPr>
        <w:t>157 человек. Строительные работы ведутся в две смены, причем в наиболее многочисленную смену число работающих составляет</w:t>
      </w:r>
      <w:r w:rsidR="00394624" w:rsidRPr="006F25A6">
        <w:rPr>
          <w:rFonts w:ascii="Times New Roman" w:hAnsi="Times New Roman"/>
        </w:rPr>
        <w:t xml:space="preserve"> </w:t>
      </w:r>
      <w:r w:rsidR="00022140" w:rsidRPr="006F25A6">
        <w:rPr>
          <w:rFonts w:ascii="Times New Roman" w:hAnsi="Times New Roman"/>
        </w:rPr>
        <w:t xml:space="preserve">– 91 чел., а </w:t>
      </w:r>
      <w:r w:rsidR="00394624" w:rsidRPr="006F25A6">
        <w:rPr>
          <w:rFonts w:ascii="Times New Roman" w:hAnsi="Times New Roman"/>
        </w:rPr>
        <w:t>ИТР, служащих, МОП и охраны</w:t>
      </w:r>
      <w:r w:rsidR="00022140" w:rsidRPr="006F25A6">
        <w:rPr>
          <w:rFonts w:ascii="Times New Roman" w:hAnsi="Times New Roman"/>
        </w:rPr>
        <w:t xml:space="preserve"> - 21 чел. Продолжительность смены 12 часов, вахта 21 день.</w:t>
      </w:r>
    </w:p>
    <w:p w:rsidR="00395DE6" w:rsidRPr="006F25A6" w:rsidRDefault="00395DE6" w:rsidP="00F0378C">
      <w:pPr>
        <w:pStyle w:val="BodyText2BoldEmphasis"/>
        <w:rPr>
          <w:rFonts w:ascii="Times New Roman" w:hAnsi="Times New Roman" w:cs="Times New Roman"/>
        </w:rPr>
      </w:pPr>
      <w:r w:rsidRPr="006F25A6">
        <w:rPr>
          <w:rFonts w:ascii="Times New Roman" w:hAnsi="Times New Roman" w:cs="Times New Roman"/>
        </w:rPr>
        <w:t>Отходы 3 класса опасности</w:t>
      </w: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  <w:r w:rsidRPr="006F25A6">
        <w:rPr>
          <w:rFonts w:ascii="Times New Roman" w:hAnsi="Times New Roman" w:cs="Times New Roman"/>
        </w:rPr>
        <w:t>Расчет нормативного образования обтирочного материала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u w:val="single"/>
        </w:rPr>
        <w:t>Наименование по ФККО</w:t>
      </w:r>
      <w:r w:rsidRPr="006F25A6">
        <w:rPr>
          <w:rFonts w:ascii="Times New Roman" w:hAnsi="Times New Roman"/>
        </w:rPr>
        <w:t>: обтирочный материал, загрязненный нефтью или нефтепродуктами (содержание нефти или нефтепродуктов 15 % и более)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u w:val="single"/>
        </w:rPr>
        <w:t>Код по ФККО</w:t>
      </w:r>
      <w:r w:rsidRPr="006F25A6">
        <w:rPr>
          <w:rFonts w:ascii="Times New Roman" w:hAnsi="Times New Roman"/>
        </w:rPr>
        <w:t>: 9 19 204 01 60 3</w:t>
      </w:r>
    </w:p>
    <w:p w:rsidR="00395DE6" w:rsidRPr="006F25A6" w:rsidRDefault="00395DE6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При работе со строительной техникой и оборудованием образуются отходы промасленных обтирочных материалов из расчета 100 г/день. Продолжительность строительства –</w:t>
      </w:r>
      <w:r w:rsidR="00022140" w:rsidRPr="006F25A6">
        <w:rPr>
          <w:rFonts w:ascii="Times New Roman" w:hAnsi="Times New Roman"/>
        </w:rPr>
        <w:t>11,6</w:t>
      </w:r>
      <w:r w:rsidRPr="006F25A6">
        <w:rPr>
          <w:rFonts w:ascii="Times New Roman" w:hAnsi="Times New Roman"/>
        </w:rPr>
        <w:t xml:space="preserve"> мес. (</w:t>
      </w:r>
      <w:r w:rsidR="00022140" w:rsidRPr="006F25A6">
        <w:rPr>
          <w:rFonts w:ascii="Times New Roman" w:hAnsi="Times New Roman"/>
        </w:rPr>
        <w:t>255</w:t>
      </w:r>
      <w:r w:rsidRPr="006F25A6">
        <w:rPr>
          <w:rFonts w:ascii="Times New Roman" w:hAnsi="Times New Roman"/>
        </w:rPr>
        <w:t xml:space="preserve"> рабочих дня). Объем отходов составит:</w:t>
      </w:r>
    </w:p>
    <w:p w:rsidR="00395DE6" w:rsidRPr="006F25A6" w:rsidRDefault="00395DE6" w:rsidP="00395DE6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100 * </w:t>
      </w:r>
      <w:r w:rsidR="00022140" w:rsidRPr="006F25A6">
        <w:rPr>
          <w:rFonts w:ascii="Times New Roman" w:hAnsi="Times New Roman"/>
        </w:rPr>
        <w:t>255</w:t>
      </w:r>
      <w:r w:rsidRPr="006F25A6">
        <w:rPr>
          <w:rFonts w:ascii="Times New Roman" w:hAnsi="Times New Roman"/>
        </w:rPr>
        <w:t xml:space="preserve"> * 10</w:t>
      </w:r>
      <w:r w:rsidRPr="006F25A6">
        <w:rPr>
          <w:rFonts w:ascii="Times New Roman" w:hAnsi="Times New Roman"/>
          <w:vertAlign w:val="superscript"/>
        </w:rPr>
        <w:t>-6</w:t>
      </w:r>
      <w:r w:rsidRPr="006F25A6">
        <w:rPr>
          <w:rFonts w:ascii="Times New Roman" w:hAnsi="Times New Roman"/>
        </w:rPr>
        <w:t xml:space="preserve"> = 0,0</w:t>
      </w:r>
      <w:r w:rsidR="00022140" w:rsidRPr="006F25A6">
        <w:rPr>
          <w:rFonts w:ascii="Times New Roman" w:hAnsi="Times New Roman"/>
        </w:rPr>
        <w:t>26</w:t>
      </w:r>
      <w:r w:rsidRPr="006F25A6">
        <w:rPr>
          <w:rFonts w:ascii="Times New Roman" w:hAnsi="Times New Roman"/>
        </w:rPr>
        <w:t xml:space="preserve"> т/период.</w:t>
      </w:r>
    </w:p>
    <w:p w:rsidR="00395DE6" w:rsidRPr="006F25A6" w:rsidRDefault="00395DE6" w:rsidP="00395DE6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Обтирочный материал, загрязненный маслами, накапливается в специальном металлическом контейнере с крышкой и по мере накопления вывозится на специализированные предприятия.</w:t>
      </w: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  <w:r w:rsidRPr="006F25A6">
        <w:rPr>
          <w:rFonts w:ascii="Times New Roman" w:hAnsi="Times New Roman" w:cs="Times New Roman"/>
        </w:rPr>
        <w:t>Отходы 4 класса опасности</w:t>
      </w: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  <w:r w:rsidRPr="006F25A6">
        <w:rPr>
          <w:rFonts w:ascii="Times New Roman" w:hAnsi="Times New Roman" w:cs="Times New Roman"/>
        </w:rPr>
        <w:t>Расчет нормативного количества образования ТБО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u w:val="single"/>
        </w:rPr>
        <w:t>Наименование по ФККО</w:t>
      </w:r>
      <w:r w:rsidRPr="006F25A6">
        <w:rPr>
          <w:rFonts w:ascii="Times New Roman" w:hAnsi="Times New Roman"/>
        </w:rPr>
        <w:t>: мусор от офисных и бытовых помещений организаций несортированный (исключая крупногабаритный).</w:t>
      </w:r>
    </w:p>
    <w:p w:rsidR="00F0378C" w:rsidRPr="006F25A6" w:rsidRDefault="00F0378C" w:rsidP="00F0378C">
      <w:pPr>
        <w:rPr>
          <w:rFonts w:ascii="Times New Roman" w:hAnsi="Times New Roman" w:cs="Times New Roman"/>
          <w:sz w:val="24"/>
          <w:szCs w:val="24"/>
        </w:rPr>
      </w:pPr>
      <w:r w:rsidRPr="006F25A6">
        <w:rPr>
          <w:rFonts w:ascii="Times New Roman" w:hAnsi="Times New Roman" w:cs="Times New Roman"/>
          <w:sz w:val="24"/>
          <w:szCs w:val="24"/>
          <w:u w:val="single"/>
        </w:rPr>
        <w:t>Код по ФККО</w:t>
      </w:r>
      <w:r w:rsidRPr="006F25A6">
        <w:rPr>
          <w:rFonts w:ascii="Times New Roman" w:hAnsi="Times New Roman" w:cs="Times New Roman"/>
          <w:sz w:val="24"/>
          <w:szCs w:val="24"/>
        </w:rPr>
        <w:t>: 7 33 100 01 72 4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Объем образования твердых бытовых отходов составляет 0,2 м3/год (40 кг/год) на одного работающего человека.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Общая численность работающих – </w:t>
      </w:r>
      <w:r w:rsidR="00394624" w:rsidRPr="006F25A6">
        <w:rPr>
          <w:rFonts w:ascii="Times New Roman" w:hAnsi="Times New Roman"/>
        </w:rPr>
        <w:t>157</w:t>
      </w:r>
      <w:r w:rsidRPr="006F25A6">
        <w:rPr>
          <w:rFonts w:ascii="Times New Roman" w:hAnsi="Times New Roman"/>
        </w:rPr>
        <w:t xml:space="preserve"> человек.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Продолжительность периода строительства составляет – </w:t>
      </w:r>
      <w:r w:rsidR="00394624" w:rsidRPr="006F25A6">
        <w:rPr>
          <w:rFonts w:ascii="Times New Roman" w:hAnsi="Times New Roman"/>
        </w:rPr>
        <w:t>11,6</w:t>
      </w:r>
      <w:r w:rsidRPr="006F25A6">
        <w:rPr>
          <w:rFonts w:ascii="Times New Roman" w:hAnsi="Times New Roman"/>
        </w:rPr>
        <w:t xml:space="preserve"> месяцев.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Общий объем образования твердых бытовых отходов на период строительства (</w:t>
      </w:r>
      <w:r w:rsidR="00394624" w:rsidRPr="006F25A6">
        <w:rPr>
          <w:rFonts w:ascii="Times New Roman" w:hAnsi="Times New Roman"/>
        </w:rPr>
        <w:t>11,6</w:t>
      </w:r>
      <w:r w:rsidRPr="006F25A6">
        <w:rPr>
          <w:rFonts w:ascii="Times New Roman" w:hAnsi="Times New Roman"/>
        </w:rPr>
        <w:t xml:space="preserve"> месяцев) составляет:</w:t>
      </w:r>
    </w:p>
    <w:p w:rsidR="00F0378C" w:rsidRPr="006F25A6" w:rsidRDefault="00394624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175</w:t>
      </w:r>
      <w:r w:rsidR="00F0378C" w:rsidRPr="006F25A6">
        <w:rPr>
          <w:rFonts w:ascii="Times New Roman" w:hAnsi="Times New Roman"/>
        </w:rPr>
        <w:t>*0,2*</w:t>
      </w:r>
      <w:r w:rsidRPr="006F25A6">
        <w:rPr>
          <w:rFonts w:ascii="Times New Roman" w:hAnsi="Times New Roman"/>
        </w:rPr>
        <w:t>11,6</w:t>
      </w:r>
      <w:r w:rsidR="00F0378C" w:rsidRPr="006F25A6">
        <w:rPr>
          <w:rFonts w:ascii="Times New Roman" w:hAnsi="Times New Roman"/>
        </w:rPr>
        <w:t xml:space="preserve">/12= </w:t>
      </w:r>
      <w:r w:rsidRPr="006F25A6">
        <w:rPr>
          <w:rFonts w:ascii="Times New Roman" w:hAnsi="Times New Roman"/>
        </w:rPr>
        <w:t>33</w:t>
      </w:r>
      <w:r w:rsidR="00F0378C" w:rsidRPr="006F25A6">
        <w:rPr>
          <w:rFonts w:ascii="Times New Roman" w:hAnsi="Times New Roman"/>
        </w:rPr>
        <w:t>,</w:t>
      </w:r>
      <w:r w:rsidRPr="006F25A6">
        <w:rPr>
          <w:rFonts w:ascii="Times New Roman" w:hAnsi="Times New Roman"/>
        </w:rPr>
        <w:t>833</w:t>
      </w:r>
      <w:r w:rsidR="00F0378C" w:rsidRPr="006F25A6">
        <w:rPr>
          <w:rFonts w:ascii="Times New Roman" w:hAnsi="Times New Roman"/>
        </w:rPr>
        <w:t xml:space="preserve"> м</w:t>
      </w:r>
      <w:r w:rsidR="00F0378C" w:rsidRPr="00287647">
        <w:rPr>
          <w:rFonts w:ascii="Times New Roman" w:hAnsi="Times New Roman"/>
          <w:vertAlign w:val="superscript"/>
        </w:rPr>
        <w:t>3</w:t>
      </w:r>
      <w:r w:rsidR="00F0378C" w:rsidRPr="006F25A6">
        <w:rPr>
          <w:rFonts w:ascii="Times New Roman" w:hAnsi="Times New Roman"/>
        </w:rPr>
        <w:t xml:space="preserve">/период, или </w:t>
      </w:r>
      <w:r w:rsidRPr="006F25A6">
        <w:rPr>
          <w:rFonts w:ascii="Times New Roman" w:hAnsi="Times New Roman"/>
        </w:rPr>
        <w:t>175</w:t>
      </w:r>
      <w:r w:rsidR="00F0378C" w:rsidRPr="006F25A6">
        <w:rPr>
          <w:rFonts w:ascii="Times New Roman" w:hAnsi="Times New Roman"/>
        </w:rPr>
        <w:t>*40*</w:t>
      </w:r>
      <w:r w:rsidRPr="006F25A6">
        <w:rPr>
          <w:rFonts w:ascii="Times New Roman" w:hAnsi="Times New Roman"/>
        </w:rPr>
        <w:t>11,6</w:t>
      </w:r>
      <w:r w:rsidR="00F0378C" w:rsidRPr="006F25A6">
        <w:rPr>
          <w:rFonts w:ascii="Times New Roman" w:hAnsi="Times New Roman"/>
        </w:rPr>
        <w:t>*10</w:t>
      </w:r>
      <w:r w:rsidR="00F0378C" w:rsidRPr="006F25A6">
        <w:rPr>
          <w:rFonts w:ascii="Times New Roman" w:hAnsi="Times New Roman"/>
          <w:vertAlign w:val="superscript"/>
        </w:rPr>
        <w:t>-3</w:t>
      </w:r>
      <w:r w:rsidR="00F0378C" w:rsidRPr="006F25A6">
        <w:rPr>
          <w:rFonts w:ascii="Times New Roman" w:hAnsi="Times New Roman"/>
        </w:rPr>
        <w:t xml:space="preserve">/12= </w:t>
      </w:r>
      <w:r w:rsidRPr="006F25A6">
        <w:rPr>
          <w:rFonts w:ascii="Times New Roman" w:hAnsi="Times New Roman"/>
        </w:rPr>
        <w:t>6</w:t>
      </w:r>
      <w:r w:rsidR="00F0378C" w:rsidRPr="006F25A6">
        <w:rPr>
          <w:rFonts w:ascii="Times New Roman" w:hAnsi="Times New Roman"/>
        </w:rPr>
        <w:t>,</w:t>
      </w:r>
      <w:r w:rsidRPr="006F25A6">
        <w:rPr>
          <w:rFonts w:ascii="Times New Roman" w:hAnsi="Times New Roman"/>
        </w:rPr>
        <w:t>767</w:t>
      </w:r>
      <w:r w:rsidR="00F0378C" w:rsidRPr="006F25A6">
        <w:rPr>
          <w:rFonts w:ascii="Times New Roman" w:hAnsi="Times New Roman"/>
        </w:rPr>
        <w:t xml:space="preserve"> т/период.</w:t>
      </w:r>
    </w:p>
    <w:p w:rsidR="00225C7E" w:rsidRPr="006F25A6" w:rsidRDefault="00225C7E" w:rsidP="00225C7E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ТБО состоят из бумаги (34% от общей массы отходов), пищевые отходы (33,1%), дерево, металл, текстиль (11,8%), кости (1,1%), стекло, кожа, резина (6,8%), пластмасса (1,6%), отсев менее 15 мм (7,9%), прочее (3,7%).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Бытовые отходы накапливаются в контейнере-мусоросборнике и по мере накопления вывозятся на полигон ТБО.</w:t>
      </w:r>
    </w:p>
    <w:p w:rsidR="0095615A" w:rsidRPr="006F25A6" w:rsidRDefault="0095615A" w:rsidP="0095615A">
      <w:pPr>
        <w:pStyle w:val="BodyText2BoldEmphasis"/>
        <w:rPr>
          <w:rFonts w:ascii="Times New Roman" w:hAnsi="Times New Roman" w:cs="Times New Roman"/>
        </w:rPr>
      </w:pPr>
      <w:r w:rsidRPr="006F25A6">
        <w:rPr>
          <w:rFonts w:ascii="Times New Roman" w:hAnsi="Times New Roman" w:cs="Times New Roman"/>
        </w:rPr>
        <w:lastRenderedPageBreak/>
        <w:t>Расчет отходов от эксплуатации очистных сооружений оборотного водоснабжения от мойки колес строительных машин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u w:val="single"/>
        </w:rPr>
        <w:t>Наименование по ФККО:</w:t>
      </w:r>
      <w:r w:rsidRPr="006F25A6">
        <w:rPr>
          <w:rFonts w:ascii="Times New Roman" w:hAnsi="Times New Roman"/>
        </w:rPr>
        <w:t xml:space="preserve"> Осадок (шлам) механической очистки нефтесодержащих сточных вод, содержащий нефтепродукты в количестве менее 15%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u w:val="single"/>
        </w:rPr>
        <w:t>Код по ФККО:</w:t>
      </w:r>
      <w:r w:rsidRPr="006F25A6">
        <w:rPr>
          <w:rFonts w:ascii="Times New Roman" w:hAnsi="Times New Roman"/>
        </w:rPr>
        <w:t xml:space="preserve"> . </w:t>
      </w:r>
      <w:r w:rsidRPr="006F25A6">
        <w:rPr>
          <w:rFonts w:ascii="Times New Roman" w:hAnsi="Times New Roman"/>
          <w:color w:val="333333"/>
        </w:rPr>
        <w:t>7 23 101 01 39 4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При проведении земляных и строительных работ, проектом организации строительства на выезде с территории строительной площадки предусмотрена установка пунктов для мойки колес. При проведении строительных работ будет использоваться: «</w:t>
      </w:r>
      <w:proofErr w:type="spellStart"/>
      <w:r w:rsidRPr="006F25A6">
        <w:rPr>
          <w:rFonts w:ascii="Times New Roman" w:hAnsi="Times New Roman"/>
        </w:rPr>
        <w:t>Мойдодыр</w:t>
      </w:r>
      <w:proofErr w:type="spellEnd"/>
      <w:r w:rsidRPr="006F25A6">
        <w:rPr>
          <w:rFonts w:ascii="Times New Roman" w:hAnsi="Times New Roman"/>
        </w:rPr>
        <w:t xml:space="preserve"> К-1» – 1 шт</w:t>
      </w:r>
      <w:proofErr w:type="gramStart"/>
      <w:r w:rsidRPr="006F25A6">
        <w:rPr>
          <w:rFonts w:ascii="Times New Roman" w:hAnsi="Times New Roman"/>
        </w:rPr>
        <w:t>..</w:t>
      </w:r>
      <w:proofErr w:type="gramEnd"/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Моечные комплекты с системой оборотного водоснабжения используется на строительных площадках для мойки колес автотранспортных средств и строительной техники, выезжающей на трассы и городские магистрали. Обеспечивает экономию воды до 80%. Оборудование сертифицировано. Комплект легко демонтируется для перевозки на другой объект.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Ожидаемые концентрации загрязняющих веществ до и после очистки (с учетом коэффициента очистки 80%) представлены в таблице ниже:</w:t>
      </w:r>
    </w:p>
    <w:tbl>
      <w:tblPr>
        <w:tblW w:w="480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06"/>
        <w:gridCol w:w="3083"/>
        <w:gridCol w:w="2713"/>
      </w:tblGrid>
      <w:tr w:rsidR="0095615A" w:rsidRPr="006F25A6" w:rsidTr="009B3999">
        <w:trPr>
          <w:jc w:val="center"/>
        </w:trPr>
        <w:tc>
          <w:tcPr>
            <w:tcW w:w="1851" w:type="pct"/>
            <w:shd w:val="clear" w:color="auto" w:fill="F3F3F3"/>
            <w:vAlign w:val="center"/>
          </w:tcPr>
          <w:p w:rsidR="0095615A" w:rsidRPr="006F25A6" w:rsidRDefault="0095615A" w:rsidP="009B3999">
            <w:pPr>
              <w:pStyle w:val="TableHeaders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Наименование загряз-няющих веществ</w:t>
            </w:r>
          </w:p>
        </w:tc>
        <w:tc>
          <w:tcPr>
            <w:tcW w:w="1675" w:type="pct"/>
            <w:shd w:val="clear" w:color="auto" w:fill="F3F3F3"/>
            <w:vAlign w:val="center"/>
          </w:tcPr>
          <w:p w:rsidR="0095615A" w:rsidRPr="006F25A6" w:rsidRDefault="0095615A" w:rsidP="009B3999">
            <w:pPr>
              <w:pStyle w:val="TableHeaders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Концентрации загрязняющих веществ до очистки, мг/л</w:t>
            </w:r>
          </w:p>
        </w:tc>
        <w:tc>
          <w:tcPr>
            <w:tcW w:w="1474" w:type="pct"/>
            <w:shd w:val="clear" w:color="auto" w:fill="F3F3F3"/>
            <w:vAlign w:val="center"/>
          </w:tcPr>
          <w:p w:rsidR="0095615A" w:rsidRPr="006F25A6" w:rsidRDefault="0095615A" w:rsidP="009B3999">
            <w:pPr>
              <w:pStyle w:val="TableHeaders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Концентрации загрязняющих веществ после очистки, мг/л</w:t>
            </w:r>
          </w:p>
        </w:tc>
      </w:tr>
      <w:tr w:rsidR="0095615A" w:rsidRPr="006F25A6" w:rsidTr="009B3999">
        <w:trPr>
          <w:jc w:val="center"/>
        </w:trPr>
        <w:tc>
          <w:tcPr>
            <w:tcW w:w="1851" w:type="pct"/>
            <w:vAlign w:val="center"/>
          </w:tcPr>
          <w:p w:rsidR="0095615A" w:rsidRPr="006F25A6" w:rsidRDefault="0095615A" w:rsidP="009B3999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Взвешенные вещества</w:t>
            </w:r>
          </w:p>
        </w:tc>
        <w:tc>
          <w:tcPr>
            <w:tcW w:w="1675" w:type="pct"/>
            <w:vAlign w:val="center"/>
          </w:tcPr>
          <w:p w:rsidR="0095615A" w:rsidRPr="006F25A6" w:rsidRDefault="0095615A" w:rsidP="009B3999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1500</w:t>
            </w:r>
          </w:p>
        </w:tc>
        <w:tc>
          <w:tcPr>
            <w:tcW w:w="1474" w:type="pct"/>
            <w:vAlign w:val="center"/>
          </w:tcPr>
          <w:p w:rsidR="0095615A" w:rsidRPr="006F25A6" w:rsidRDefault="0095615A" w:rsidP="009B3999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300</w:t>
            </w:r>
          </w:p>
        </w:tc>
      </w:tr>
      <w:tr w:rsidR="0095615A" w:rsidRPr="006F25A6" w:rsidTr="009B3999">
        <w:trPr>
          <w:jc w:val="center"/>
        </w:trPr>
        <w:tc>
          <w:tcPr>
            <w:tcW w:w="1851" w:type="pct"/>
            <w:vAlign w:val="center"/>
          </w:tcPr>
          <w:p w:rsidR="0095615A" w:rsidRPr="006F25A6" w:rsidRDefault="0095615A" w:rsidP="009B3999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Нефтепродукты</w:t>
            </w:r>
          </w:p>
        </w:tc>
        <w:tc>
          <w:tcPr>
            <w:tcW w:w="1675" w:type="pct"/>
            <w:vAlign w:val="center"/>
          </w:tcPr>
          <w:p w:rsidR="0095615A" w:rsidRPr="006F25A6" w:rsidRDefault="0095615A" w:rsidP="009B3999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80</w:t>
            </w:r>
          </w:p>
        </w:tc>
        <w:tc>
          <w:tcPr>
            <w:tcW w:w="1474" w:type="pct"/>
            <w:vAlign w:val="center"/>
          </w:tcPr>
          <w:p w:rsidR="0095615A" w:rsidRPr="006F25A6" w:rsidRDefault="0095615A" w:rsidP="009B3999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20</w:t>
            </w:r>
          </w:p>
        </w:tc>
      </w:tr>
    </w:tbl>
    <w:p w:rsidR="0095615A" w:rsidRPr="006F25A6" w:rsidRDefault="0095615A" w:rsidP="0095615A">
      <w:pPr>
        <w:pStyle w:val="20"/>
        <w:rPr>
          <w:rFonts w:ascii="Times New Roman" w:hAnsi="Times New Roman"/>
        </w:rPr>
      </w:pP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Ориентировочное количество воды для мойки колес (по данным на аналогичных объектах) составляет 165 л/машину. В сутки проезжает ориентировочно 10 машин, общий суточный объем получается 165*10*</w:t>
      </w:r>
      <w:proofErr w:type="spellStart"/>
      <w:r w:rsidRPr="006F25A6">
        <w:rPr>
          <w:rFonts w:ascii="Times New Roman" w:hAnsi="Times New Roman"/>
        </w:rPr>
        <w:t>10</w:t>
      </w:r>
      <w:r w:rsidRPr="006F25A6">
        <w:rPr>
          <w:rFonts w:ascii="Times New Roman" w:hAnsi="Times New Roman"/>
          <w:vertAlign w:val="superscript"/>
        </w:rPr>
        <w:t>-3</w:t>
      </w:r>
      <w:r w:rsidRPr="006F25A6">
        <w:rPr>
          <w:rFonts w:ascii="Times New Roman" w:hAnsi="Times New Roman"/>
        </w:rPr>
        <w:t>=1,65</w:t>
      </w:r>
      <w:proofErr w:type="spellEnd"/>
      <w:r w:rsidRPr="006F25A6">
        <w:rPr>
          <w:rFonts w:ascii="Times New Roman" w:hAnsi="Times New Roman"/>
        </w:rPr>
        <w:t xml:space="preserve"> м</w:t>
      </w:r>
      <w:r w:rsidRPr="006F25A6">
        <w:rPr>
          <w:rFonts w:ascii="Times New Roman" w:hAnsi="Times New Roman"/>
          <w:vertAlign w:val="superscript"/>
        </w:rPr>
        <w:t>3</w:t>
      </w:r>
      <w:r w:rsidRPr="006F25A6">
        <w:rPr>
          <w:rFonts w:ascii="Times New Roman" w:hAnsi="Times New Roman"/>
        </w:rPr>
        <w:t>/сут. Таким образом, в период проведения строительных работ (</w:t>
      </w:r>
      <w:r w:rsidR="00EE1D73" w:rsidRPr="006F25A6">
        <w:rPr>
          <w:rFonts w:ascii="Times New Roman" w:hAnsi="Times New Roman"/>
        </w:rPr>
        <w:t>11,6</w:t>
      </w:r>
      <w:r w:rsidRPr="006F25A6">
        <w:rPr>
          <w:rFonts w:ascii="Times New Roman" w:hAnsi="Times New Roman"/>
        </w:rPr>
        <w:t xml:space="preserve"> мес.</w:t>
      </w:r>
      <w:r w:rsidR="00EE1D73" w:rsidRPr="006F25A6">
        <w:rPr>
          <w:rFonts w:ascii="Times New Roman" w:hAnsi="Times New Roman"/>
        </w:rPr>
        <w:t xml:space="preserve"> или 255 дней</w:t>
      </w:r>
      <w:r w:rsidRPr="006F25A6">
        <w:rPr>
          <w:rFonts w:ascii="Times New Roman" w:hAnsi="Times New Roman"/>
        </w:rPr>
        <w:t>) объём воды для мойки колёс составит: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Q = 1,65*</w:t>
      </w:r>
      <w:r w:rsidR="00EE1D73" w:rsidRPr="006F25A6">
        <w:rPr>
          <w:rFonts w:ascii="Times New Roman" w:hAnsi="Times New Roman"/>
        </w:rPr>
        <w:t>255</w:t>
      </w:r>
      <w:r w:rsidRPr="006F25A6">
        <w:rPr>
          <w:rFonts w:ascii="Times New Roman" w:hAnsi="Times New Roman"/>
        </w:rPr>
        <w:t xml:space="preserve"> = </w:t>
      </w:r>
      <w:r w:rsidR="00EE1D73" w:rsidRPr="006F25A6">
        <w:rPr>
          <w:rFonts w:ascii="Times New Roman" w:hAnsi="Times New Roman"/>
        </w:rPr>
        <w:t>420</w:t>
      </w:r>
      <w:r w:rsidRPr="006F25A6">
        <w:rPr>
          <w:rFonts w:ascii="Times New Roman" w:hAnsi="Times New Roman"/>
        </w:rPr>
        <w:t>,</w:t>
      </w:r>
      <w:r w:rsidR="00EE1D73" w:rsidRPr="006F25A6">
        <w:rPr>
          <w:rFonts w:ascii="Times New Roman" w:hAnsi="Times New Roman"/>
        </w:rPr>
        <w:t>75</w:t>
      </w:r>
      <w:r w:rsidRPr="006F25A6">
        <w:rPr>
          <w:rFonts w:ascii="Times New Roman" w:hAnsi="Times New Roman"/>
        </w:rPr>
        <w:t xml:space="preserve"> м</w:t>
      </w:r>
      <w:r w:rsidRPr="006F25A6">
        <w:rPr>
          <w:rFonts w:ascii="Times New Roman" w:hAnsi="Times New Roman"/>
          <w:vertAlign w:val="superscript"/>
        </w:rPr>
        <w:t>3</w:t>
      </w:r>
      <w:r w:rsidRPr="006F25A6">
        <w:rPr>
          <w:rFonts w:ascii="Times New Roman" w:hAnsi="Times New Roman"/>
        </w:rPr>
        <w:t xml:space="preserve"> за период строительства.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Количество осадка очистных сооружений с учетом его влажности рассчитывается в соответствии с «Методические рекомендации по оценке объемов образования отходов производства и потребления», М.,2003 по формуле: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М = Q*(С</w:t>
      </w:r>
      <w:proofErr w:type="gramStart"/>
      <w:r w:rsidRPr="006F25A6">
        <w:rPr>
          <w:rFonts w:ascii="Times New Roman" w:hAnsi="Times New Roman"/>
        </w:rPr>
        <w:t>1</w:t>
      </w:r>
      <w:proofErr w:type="gramEnd"/>
      <w:r w:rsidRPr="006F25A6">
        <w:rPr>
          <w:rFonts w:ascii="Times New Roman" w:hAnsi="Times New Roman"/>
        </w:rPr>
        <w:t xml:space="preserve"> - С2)/((100- В)*10</w:t>
      </w:r>
      <w:r w:rsidRPr="006F25A6">
        <w:rPr>
          <w:rFonts w:ascii="Times New Roman" w:hAnsi="Times New Roman"/>
          <w:vertAlign w:val="superscript"/>
        </w:rPr>
        <w:t>4</w:t>
      </w:r>
      <w:r w:rsidRPr="006F25A6">
        <w:rPr>
          <w:rFonts w:ascii="Times New Roman" w:hAnsi="Times New Roman"/>
        </w:rPr>
        <w:t xml:space="preserve">), т; 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где: Q - расход сточных вод, м</w:t>
      </w:r>
      <w:r w:rsidRPr="006F25A6">
        <w:rPr>
          <w:rFonts w:ascii="Times New Roman" w:hAnsi="Times New Roman"/>
          <w:vertAlign w:val="superscript"/>
        </w:rPr>
        <w:t>3</w:t>
      </w:r>
      <w:r w:rsidRPr="006F25A6">
        <w:rPr>
          <w:rFonts w:ascii="Times New Roman" w:hAnsi="Times New Roman"/>
        </w:rPr>
        <w:t>/период;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С</w:t>
      </w:r>
      <w:proofErr w:type="gramStart"/>
      <w:r w:rsidRPr="006F25A6">
        <w:rPr>
          <w:rFonts w:ascii="Times New Roman" w:hAnsi="Times New Roman"/>
        </w:rPr>
        <w:t>1</w:t>
      </w:r>
      <w:proofErr w:type="gramEnd"/>
      <w:r w:rsidRPr="006F25A6">
        <w:rPr>
          <w:rFonts w:ascii="Times New Roman" w:hAnsi="Times New Roman"/>
        </w:rPr>
        <w:t xml:space="preserve"> - концентрация загрязняющих веществ до очистных сооружений, мг/л;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С</w:t>
      </w:r>
      <w:proofErr w:type="gramStart"/>
      <w:r w:rsidRPr="006F25A6">
        <w:rPr>
          <w:rFonts w:ascii="Times New Roman" w:hAnsi="Times New Roman"/>
        </w:rPr>
        <w:t>2</w:t>
      </w:r>
      <w:proofErr w:type="gramEnd"/>
      <w:r w:rsidRPr="006F25A6">
        <w:rPr>
          <w:rFonts w:ascii="Times New Roman" w:hAnsi="Times New Roman"/>
        </w:rPr>
        <w:t xml:space="preserve"> - концентрация загрязняющих веществ после очистных сооружений, мг/л;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ρ – плотность обводнённого осадка, </w:t>
      </w:r>
      <w:proofErr w:type="gramStart"/>
      <w:r w:rsidRPr="006F25A6">
        <w:rPr>
          <w:rFonts w:ascii="Times New Roman" w:hAnsi="Times New Roman"/>
        </w:rPr>
        <w:t>г</w:t>
      </w:r>
      <w:proofErr w:type="gramEnd"/>
      <w:r w:rsidRPr="006F25A6">
        <w:rPr>
          <w:rFonts w:ascii="Times New Roman" w:hAnsi="Times New Roman"/>
        </w:rPr>
        <w:t>/см</w:t>
      </w:r>
      <w:r w:rsidRPr="006F25A6">
        <w:rPr>
          <w:rFonts w:ascii="Times New Roman" w:hAnsi="Times New Roman"/>
          <w:vertAlign w:val="superscript"/>
        </w:rPr>
        <w:t>3</w:t>
      </w:r>
      <w:r w:rsidRPr="006F25A6">
        <w:rPr>
          <w:rFonts w:ascii="Times New Roman" w:hAnsi="Times New Roman"/>
        </w:rPr>
        <w:t>;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В – влажность осадка, %.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Количество осадка очистных сооружений с учетом его влажности составит: 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proofErr w:type="spellStart"/>
      <w:r w:rsidRPr="006F25A6">
        <w:rPr>
          <w:rFonts w:ascii="Times New Roman" w:hAnsi="Times New Roman"/>
        </w:rPr>
        <w:t>М</w:t>
      </w:r>
      <w:r w:rsidRPr="006F25A6">
        <w:rPr>
          <w:rFonts w:ascii="Times New Roman" w:hAnsi="Times New Roman"/>
          <w:vertAlign w:val="subscript"/>
        </w:rPr>
        <w:t>взвеш</w:t>
      </w:r>
      <w:proofErr w:type="gramStart"/>
      <w:r w:rsidRPr="006F25A6">
        <w:rPr>
          <w:rFonts w:ascii="Times New Roman" w:hAnsi="Times New Roman"/>
          <w:vertAlign w:val="subscript"/>
        </w:rPr>
        <w:t>.в</w:t>
      </w:r>
      <w:proofErr w:type="gramEnd"/>
      <w:r w:rsidRPr="006F25A6">
        <w:rPr>
          <w:rFonts w:ascii="Times New Roman" w:hAnsi="Times New Roman"/>
          <w:vertAlign w:val="subscript"/>
        </w:rPr>
        <w:t>-ва</w:t>
      </w:r>
      <w:proofErr w:type="spellEnd"/>
      <w:r w:rsidRPr="006F25A6">
        <w:rPr>
          <w:rFonts w:ascii="Times New Roman" w:hAnsi="Times New Roman"/>
          <w:vertAlign w:val="subscript"/>
        </w:rPr>
        <w:t xml:space="preserve"> </w:t>
      </w:r>
      <w:r w:rsidRPr="006F25A6">
        <w:rPr>
          <w:rFonts w:ascii="Times New Roman" w:hAnsi="Times New Roman"/>
        </w:rPr>
        <w:t>= ((1500-300)* 940,5/(100-95)*10</w:t>
      </w:r>
      <w:r w:rsidRPr="006F25A6">
        <w:rPr>
          <w:rFonts w:ascii="Times New Roman" w:hAnsi="Times New Roman"/>
          <w:vertAlign w:val="superscript"/>
        </w:rPr>
        <w:t>4</w:t>
      </w:r>
      <w:r w:rsidRPr="006F25A6">
        <w:rPr>
          <w:rFonts w:ascii="Times New Roman" w:hAnsi="Times New Roman"/>
        </w:rPr>
        <w:t xml:space="preserve">) = </w:t>
      </w:r>
      <w:r w:rsidR="00EE1D73" w:rsidRPr="006F25A6">
        <w:rPr>
          <w:rFonts w:ascii="Times New Roman" w:hAnsi="Times New Roman"/>
        </w:rPr>
        <w:t>10</w:t>
      </w:r>
      <w:r w:rsidRPr="006F25A6">
        <w:rPr>
          <w:rFonts w:ascii="Times New Roman" w:hAnsi="Times New Roman"/>
        </w:rPr>
        <w:t>,</w:t>
      </w:r>
      <w:r w:rsidR="00EE1D73" w:rsidRPr="006F25A6">
        <w:rPr>
          <w:rFonts w:ascii="Times New Roman" w:hAnsi="Times New Roman"/>
        </w:rPr>
        <w:t>085</w:t>
      </w:r>
      <w:r w:rsidRPr="006F25A6">
        <w:rPr>
          <w:rFonts w:ascii="Times New Roman" w:hAnsi="Times New Roman"/>
        </w:rPr>
        <w:t xml:space="preserve"> т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proofErr w:type="spellStart"/>
      <w:proofErr w:type="gramStart"/>
      <w:r w:rsidRPr="006F25A6">
        <w:rPr>
          <w:rFonts w:ascii="Times New Roman" w:hAnsi="Times New Roman"/>
        </w:rPr>
        <w:t>М</w:t>
      </w:r>
      <w:r w:rsidRPr="006F25A6">
        <w:rPr>
          <w:rFonts w:ascii="Times New Roman" w:hAnsi="Times New Roman"/>
          <w:vertAlign w:val="subscript"/>
        </w:rPr>
        <w:t>нефтепродукты</w:t>
      </w:r>
      <w:proofErr w:type="spellEnd"/>
      <w:r w:rsidRPr="006F25A6">
        <w:rPr>
          <w:rFonts w:ascii="Times New Roman" w:hAnsi="Times New Roman"/>
        </w:rPr>
        <w:t xml:space="preserve"> = ((80-20)* 940,5)/(100-80)*10</w:t>
      </w:r>
      <w:r w:rsidRPr="006F25A6">
        <w:rPr>
          <w:rFonts w:ascii="Times New Roman" w:hAnsi="Times New Roman"/>
          <w:vertAlign w:val="superscript"/>
        </w:rPr>
        <w:t>4</w:t>
      </w:r>
      <w:r w:rsidRPr="006F25A6">
        <w:rPr>
          <w:rFonts w:ascii="Times New Roman" w:hAnsi="Times New Roman"/>
        </w:rPr>
        <w:t>) = 0,</w:t>
      </w:r>
      <w:r w:rsidR="00EE1D73" w:rsidRPr="006F25A6">
        <w:rPr>
          <w:rFonts w:ascii="Times New Roman" w:hAnsi="Times New Roman"/>
        </w:rPr>
        <w:t>126</w:t>
      </w:r>
      <w:r w:rsidRPr="006F25A6">
        <w:rPr>
          <w:rFonts w:ascii="Times New Roman" w:hAnsi="Times New Roman"/>
        </w:rPr>
        <w:t xml:space="preserve"> т. </w:t>
      </w:r>
      <w:proofErr w:type="gramEnd"/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Количество осадка (взвешенные вещества, нефтепродукты), составляет </w:t>
      </w:r>
      <w:r w:rsidR="00EE1D73" w:rsidRPr="006F25A6">
        <w:rPr>
          <w:rFonts w:ascii="Times New Roman" w:hAnsi="Times New Roman"/>
        </w:rPr>
        <w:t>10</w:t>
      </w:r>
      <w:r w:rsidRPr="006F25A6">
        <w:rPr>
          <w:rFonts w:ascii="Times New Roman" w:hAnsi="Times New Roman"/>
        </w:rPr>
        <w:t>,</w:t>
      </w:r>
      <w:r w:rsidR="00EE1D73" w:rsidRPr="006F25A6">
        <w:rPr>
          <w:rFonts w:ascii="Times New Roman" w:hAnsi="Times New Roman"/>
        </w:rPr>
        <w:t>211</w:t>
      </w:r>
      <w:r w:rsidRPr="006F25A6">
        <w:rPr>
          <w:rFonts w:ascii="Times New Roman" w:hAnsi="Times New Roman"/>
        </w:rPr>
        <w:t xml:space="preserve"> т на период проведения строительных работ. 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Отход относиться к 4 классу опасности и по мере накопления в емкости сбора установки очистки стоков, осадок будет вывозиться на полигон промышленных отходов для захоронения, на основании договора со специализированной организацией.</w:t>
      </w:r>
    </w:p>
    <w:p w:rsidR="0095615A" w:rsidRPr="006F25A6" w:rsidRDefault="0095615A" w:rsidP="0095615A">
      <w:pPr>
        <w:pStyle w:val="20"/>
        <w:rPr>
          <w:rFonts w:ascii="Times New Roman" w:hAnsi="Times New Roman"/>
        </w:rPr>
      </w:pP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  <w:r w:rsidRPr="006F25A6">
        <w:rPr>
          <w:rFonts w:ascii="Times New Roman" w:hAnsi="Times New Roman" w:cs="Times New Roman"/>
        </w:rPr>
        <w:t>Расчет нормативного количества образования шлака сварочного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Наименование по ФККО: Шлак сварочный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u w:val="single"/>
        </w:rPr>
        <w:t>Код по ФККО:</w:t>
      </w:r>
      <w:r w:rsidRPr="006F25A6">
        <w:rPr>
          <w:rFonts w:ascii="Times New Roman" w:hAnsi="Times New Roman"/>
        </w:rPr>
        <w:t xml:space="preserve"> 9 19 100 02 20 4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Для отхода расчет нормативной массы образования производится по стандартной формуле: 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   </w:t>
      </w:r>
      <w:r w:rsidRPr="006F25A6">
        <w:rPr>
          <w:rFonts w:ascii="Times New Roman" w:hAnsi="Times New Roman"/>
          <w:lang w:val="en-US"/>
        </w:rPr>
        <w:t>M</w:t>
      </w:r>
      <w:r w:rsidRPr="006F25A6">
        <w:rPr>
          <w:rFonts w:ascii="Times New Roman" w:hAnsi="Times New Roman"/>
        </w:rPr>
        <w:t xml:space="preserve"> = </w:t>
      </w:r>
      <w:r w:rsidRPr="006F25A6">
        <w:rPr>
          <w:rFonts w:ascii="Times New Roman" w:hAnsi="Times New Roman"/>
          <w:lang w:val="en-US"/>
        </w:rPr>
        <w:t>Q</w:t>
      </w:r>
      <w:r w:rsidRPr="006F25A6">
        <w:rPr>
          <w:rFonts w:ascii="Times New Roman" w:hAnsi="Times New Roman"/>
        </w:rPr>
        <w:t xml:space="preserve"> * </w:t>
      </w:r>
      <w:proofErr w:type="spellStart"/>
      <w:r w:rsidRPr="006F25A6">
        <w:rPr>
          <w:rFonts w:ascii="Times New Roman" w:hAnsi="Times New Roman"/>
          <w:lang w:val="en-US"/>
        </w:rPr>
        <w:t>Np</w:t>
      </w:r>
      <w:proofErr w:type="spellEnd"/>
      <w:r w:rsidRPr="006F25A6">
        <w:rPr>
          <w:rFonts w:ascii="Times New Roman" w:hAnsi="Times New Roman"/>
        </w:rPr>
        <w:t xml:space="preserve">2 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   где </w:t>
      </w:r>
      <w:r w:rsidRPr="006F25A6">
        <w:rPr>
          <w:rFonts w:ascii="Times New Roman" w:hAnsi="Times New Roman"/>
          <w:lang w:val="en-US"/>
        </w:rPr>
        <w:t>Q</w:t>
      </w:r>
      <w:r w:rsidRPr="006F25A6">
        <w:rPr>
          <w:rFonts w:ascii="Times New Roman" w:hAnsi="Times New Roman"/>
        </w:rPr>
        <w:t xml:space="preserve"> - масса израсходованных электродов в течение года; 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       </w:t>
      </w:r>
      <w:proofErr w:type="spellStart"/>
      <w:proofErr w:type="gramStart"/>
      <w:r w:rsidRPr="006F25A6">
        <w:rPr>
          <w:rFonts w:ascii="Times New Roman" w:hAnsi="Times New Roman"/>
          <w:lang w:val="en-US"/>
        </w:rPr>
        <w:t>Np</w:t>
      </w:r>
      <w:proofErr w:type="spellEnd"/>
      <w:r w:rsidRPr="006F25A6">
        <w:rPr>
          <w:rFonts w:ascii="Times New Roman" w:hAnsi="Times New Roman"/>
        </w:rPr>
        <w:t>2 - норматив для одной расчетной единицы (окалина и сварочный шлак).</w:t>
      </w:r>
      <w:proofErr w:type="gramEnd"/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Марка электрода: "Э-50А"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proofErr w:type="spellStart"/>
      <w:r w:rsidRPr="006F25A6">
        <w:rPr>
          <w:rFonts w:ascii="Times New Roman" w:hAnsi="Times New Roman"/>
          <w:lang w:val="en-US"/>
        </w:rPr>
        <w:t>Np</w:t>
      </w:r>
      <w:r w:rsidRPr="006F25A6">
        <w:rPr>
          <w:rFonts w:ascii="Times New Roman" w:hAnsi="Times New Roman"/>
        </w:rPr>
        <w:t>2=4.50-Коэф.потерь</w:t>
      </w:r>
      <w:proofErr w:type="spellEnd"/>
      <w:r w:rsidRPr="006F25A6">
        <w:rPr>
          <w:rFonts w:ascii="Times New Roman" w:hAnsi="Times New Roman"/>
        </w:rPr>
        <w:t xml:space="preserve"> на окалину и сварочный шлак</w:t>
      </w:r>
      <w:proofErr w:type="gramStart"/>
      <w:r w:rsidRPr="006F25A6">
        <w:rPr>
          <w:rFonts w:ascii="Times New Roman" w:hAnsi="Times New Roman"/>
        </w:rPr>
        <w:t>,%</w:t>
      </w:r>
      <w:proofErr w:type="gramEnd"/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Q</w:t>
      </w:r>
      <w:r w:rsidR="00394624" w:rsidRPr="006F25A6">
        <w:rPr>
          <w:rFonts w:ascii="Times New Roman" w:hAnsi="Times New Roman"/>
        </w:rPr>
        <w:t>=0</w:t>
      </w:r>
      <w:r w:rsidRPr="006F25A6">
        <w:rPr>
          <w:rFonts w:ascii="Times New Roman" w:hAnsi="Times New Roman"/>
        </w:rPr>
        <w:t>.</w:t>
      </w:r>
      <w:r w:rsidR="00394624" w:rsidRPr="006F25A6">
        <w:rPr>
          <w:rFonts w:ascii="Times New Roman" w:hAnsi="Times New Roman"/>
        </w:rPr>
        <w:t>2</w:t>
      </w:r>
      <w:r w:rsidRPr="006F25A6">
        <w:rPr>
          <w:rFonts w:ascii="Times New Roman" w:hAnsi="Times New Roman"/>
        </w:rPr>
        <w:t>-Годовой расход электродов,</w:t>
      </w:r>
      <w:r w:rsidR="00394624" w:rsidRPr="006F25A6">
        <w:rPr>
          <w:rFonts w:ascii="Times New Roman" w:hAnsi="Times New Roman"/>
        </w:rPr>
        <w:t xml:space="preserve"> </w:t>
      </w:r>
      <w:r w:rsidRPr="006F25A6">
        <w:rPr>
          <w:rFonts w:ascii="Times New Roman" w:hAnsi="Times New Roman"/>
        </w:rPr>
        <w:t>т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M</w:t>
      </w:r>
      <w:r w:rsidRPr="006F25A6">
        <w:rPr>
          <w:rFonts w:ascii="Times New Roman" w:hAnsi="Times New Roman"/>
        </w:rPr>
        <w:t>=</w:t>
      </w:r>
      <w:r w:rsidR="00394624" w:rsidRPr="006F25A6">
        <w:rPr>
          <w:rFonts w:ascii="Times New Roman" w:hAnsi="Times New Roman"/>
        </w:rPr>
        <w:t>0</w:t>
      </w:r>
      <w:r w:rsidRPr="006F25A6">
        <w:rPr>
          <w:rFonts w:ascii="Times New Roman" w:hAnsi="Times New Roman"/>
        </w:rPr>
        <w:t>.</w:t>
      </w:r>
      <w:r w:rsidR="00394624" w:rsidRPr="006F25A6">
        <w:rPr>
          <w:rFonts w:ascii="Times New Roman" w:hAnsi="Times New Roman"/>
        </w:rPr>
        <w:t>009</w:t>
      </w:r>
      <w:r w:rsidRPr="006F25A6">
        <w:rPr>
          <w:rFonts w:ascii="Times New Roman" w:hAnsi="Times New Roman"/>
        </w:rPr>
        <w:t>-Нормативная масса, т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Шлак от сварки собирается в специальный металлический контейнер и передается на утилизацию или переработку на специализированные предприятия.</w:t>
      </w: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  <w:r w:rsidRPr="006F25A6">
        <w:rPr>
          <w:rFonts w:ascii="Times New Roman" w:hAnsi="Times New Roman" w:cs="Times New Roman"/>
        </w:rPr>
        <w:t>Расчет нормативного количества образования обуви рабочей</w:t>
      </w:r>
    </w:p>
    <w:p w:rsidR="00F0378C" w:rsidRPr="006F25A6" w:rsidRDefault="00F0378C" w:rsidP="00F0378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F25A6">
        <w:rPr>
          <w:rFonts w:ascii="Times New Roman" w:hAnsi="Times New Roman" w:cs="Times New Roman"/>
          <w:sz w:val="24"/>
          <w:szCs w:val="24"/>
          <w:u w:val="single"/>
        </w:rPr>
        <w:t>Наименование по ФККО:</w:t>
      </w:r>
      <w:r w:rsidRPr="006F25A6">
        <w:rPr>
          <w:rFonts w:ascii="Times New Roman" w:hAnsi="Times New Roman" w:cs="Times New Roman"/>
          <w:sz w:val="24"/>
          <w:szCs w:val="24"/>
        </w:rPr>
        <w:t xml:space="preserve"> </w:t>
      </w:r>
      <w:r w:rsidRPr="006F25A6">
        <w:rPr>
          <w:rFonts w:ascii="Times New Roman" w:hAnsi="Times New Roman" w:cs="Times New Roman"/>
          <w:color w:val="000000"/>
          <w:sz w:val="24"/>
          <w:szCs w:val="24"/>
        </w:rPr>
        <w:t>обувь кожаная рабочая, утратившая потребительские свойства</w:t>
      </w:r>
    </w:p>
    <w:p w:rsidR="00F0378C" w:rsidRPr="006F25A6" w:rsidRDefault="00F0378C" w:rsidP="00F0378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F25A6">
        <w:rPr>
          <w:rFonts w:ascii="Times New Roman" w:hAnsi="Times New Roman" w:cs="Times New Roman"/>
          <w:sz w:val="24"/>
          <w:szCs w:val="24"/>
          <w:u w:val="single"/>
        </w:rPr>
        <w:t>Код по ФККО:</w:t>
      </w:r>
      <w:r w:rsidRPr="006F25A6">
        <w:rPr>
          <w:rFonts w:ascii="Times New Roman" w:hAnsi="Times New Roman" w:cs="Times New Roman"/>
          <w:sz w:val="24"/>
          <w:szCs w:val="24"/>
        </w:rPr>
        <w:t xml:space="preserve"> </w:t>
      </w:r>
      <w:r w:rsidRPr="006F25A6">
        <w:rPr>
          <w:rFonts w:ascii="Times New Roman" w:hAnsi="Times New Roman" w:cs="Times New Roman"/>
          <w:color w:val="000000"/>
          <w:sz w:val="24"/>
          <w:szCs w:val="24"/>
        </w:rPr>
        <w:t>4 03 101 00 52 4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Срок службы обуви – 12 мес. [6]. С учетом продолжительности строительных работ (</w:t>
      </w:r>
      <w:r w:rsidR="00394624" w:rsidRPr="006F25A6">
        <w:rPr>
          <w:rFonts w:ascii="Times New Roman" w:hAnsi="Times New Roman"/>
        </w:rPr>
        <w:t>11,6</w:t>
      </w:r>
      <w:r w:rsidRPr="006F25A6">
        <w:rPr>
          <w:rFonts w:ascii="Times New Roman" w:hAnsi="Times New Roman"/>
        </w:rPr>
        <w:t xml:space="preserve"> </w:t>
      </w:r>
      <w:proofErr w:type="spellStart"/>
      <w:r w:rsidRPr="006F25A6">
        <w:rPr>
          <w:rFonts w:ascii="Times New Roman" w:hAnsi="Times New Roman"/>
        </w:rPr>
        <w:t>мес</w:t>
      </w:r>
      <w:proofErr w:type="spellEnd"/>
      <w:r w:rsidRPr="006F25A6">
        <w:rPr>
          <w:rFonts w:ascii="Times New Roman" w:hAnsi="Times New Roman"/>
        </w:rPr>
        <w:t xml:space="preserve">), строительным рабочим выдается </w:t>
      </w:r>
      <w:r w:rsidR="00394624" w:rsidRPr="006F25A6">
        <w:rPr>
          <w:rFonts w:ascii="Times New Roman" w:hAnsi="Times New Roman"/>
        </w:rPr>
        <w:t>175</w:t>
      </w:r>
      <w:r w:rsidRPr="006F25A6">
        <w:rPr>
          <w:rFonts w:ascii="Times New Roman" w:hAnsi="Times New Roman"/>
        </w:rPr>
        <w:t xml:space="preserve"> пар кожаных ботинок. </w:t>
      </w:r>
    </w:p>
    <w:p w:rsidR="00F0378C" w:rsidRPr="006F25A6" w:rsidRDefault="00394624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175</w:t>
      </w:r>
      <w:r w:rsidR="00F0378C" w:rsidRPr="006F25A6">
        <w:rPr>
          <w:rFonts w:ascii="Times New Roman" w:hAnsi="Times New Roman"/>
        </w:rPr>
        <w:t xml:space="preserve"> пар * 1,5 кг/пара * 10</w:t>
      </w:r>
      <w:r w:rsidR="00F0378C" w:rsidRPr="006F25A6">
        <w:rPr>
          <w:rFonts w:ascii="Times New Roman" w:hAnsi="Times New Roman"/>
          <w:vertAlign w:val="superscript"/>
        </w:rPr>
        <w:t>-3</w:t>
      </w:r>
      <w:r w:rsidR="00F0378C" w:rsidRPr="006F25A6">
        <w:rPr>
          <w:rFonts w:ascii="Times New Roman" w:hAnsi="Times New Roman"/>
        </w:rPr>
        <w:t xml:space="preserve">= </w:t>
      </w:r>
      <w:r w:rsidRPr="006F25A6">
        <w:rPr>
          <w:rFonts w:ascii="Times New Roman" w:hAnsi="Times New Roman"/>
        </w:rPr>
        <w:t>0</w:t>
      </w:r>
      <w:r w:rsidR="00F0378C" w:rsidRPr="006F25A6">
        <w:rPr>
          <w:rFonts w:ascii="Times New Roman" w:hAnsi="Times New Roman"/>
        </w:rPr>
        <w:t>,</w:t>
      </w:r>
      <w:bookmarkStart w:id="0" w:name="_GoBack"/>
      <w:bookmarkEnd w:id="0"/>
      <w:r w:rsidRPr="006F25A6">
        <w:rPr>
          <w:rFonts w:ascii="Times New Roman" w:hAnsi="Times New Roman"/>
        </w:rPr>
        <w:t>263</w:t>
      </w:r>
      <w:r w:rsidR="00F0378C" w:rsidRPr="006F25A6">
        <w:rPr>
          <w:rFonts w:ascii="Times New Roman" w:hAnsi="Times New Roman"/>
        </w:rPr>
        <w:t xml:space="preserve"> т/период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По мере списания изношенная </w:t>
      </w:r>
      <w:proofErr w:type="spellStart"/>
      <w:r w:rsidRPr="006F25A6">
        <w:rPr>
          <w:rFonts w:ascii="Times New Roman" w:hAnsi="Times New Roman"/>
        </w:rPr>
        <w:t>спецобувь</w:t>
      </w:r>
      <w:proofErr w:type="spellEnd"/>
      <w:r w:rsidRPr="006F25A6">
        <w:rPr>
          <w:rFonts w:ascii="Times New Roman" w:hAnsi="Times New Roman"/>
        </w:rPr>
        <w:t xml:space="preserve"> передается работникам для личного пользования. </w:t>
      </w: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  <w:r w:rsidRPr="006F25A6">
        <w:rPr>
          <w:rFonts w:ascii="Times New Roman" w:hAnsi="Times New Roman" w:cs="Times New Roman"/>
        </w:rPr>
        <w:t xml:space="preserve">Отходы </w:t>
      </w:r>
      <w:proofErr w:type="spellStart"/>
      <w:r w:rsidRPr="006F25A6">
        <w:rPr>
          <w:rFonts w:ascii="Times New Roman" w:hAnsi="Times New Roman" w:cs="Times New Roman"/>
        </w:rPr>
        <w:t>биотулалетов</w:t>
      </w:r>
      <w:proofErr w:type="spellEnd"/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u w:val="single"/>
        </w:rPr>
        <w:t>Наименование по ФККО:</w:t>
      </w:r>
      <w:r w:rsidRPr="006F25A6">
        <w:rPr>
          <w:rFonts w:ascii="Times New Roman" w:hAnsi="Times New Roman"/>
        </w:rPr>
        <w:t xml:space="preserve"> Отходы (осадки) из выгребных ям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u w:val="single"/>
        </w:rPr>
        <w:t>Код по ФККО:</w:t>
      </w:r>
      <w:r w:rsidRPr="006F25A6">
        <w:rPr>
          <w:rFonts w:ascii="Times New Roman" w:hAnsi="Times New Roman"/>
        </w:rPr>
        <w:t xml:space="preserve"> 7 32 100 01 30 4 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M</w:t>
      </w:r>
      <w:r w:rsidRPr="006F25A6">
        <w:rPr>
          <w:rFonts w:ascii="Times New Roman" w:hAnsi="Times New Roman"/>
        </w:rPr>
        <w:t>’=</w:t>
      </w:r>
      <w:r w:rsidRPr="006F25A6">
        <w:rPr>
          <w:rFonts w:ascii="Times New Roman" w:hAnsi="Times New Roman"/>
          <w:lang w:val="en-US"/>
        </w:rPr>
        <w:t>y</w:t>
      </w:r>
      <w:r w:rsidRPr="006F25A6">
        <w:rPr>
          <w:rFonts w:ascii="Times New Roman" w:hAnsi="Times New Roman"/>
        </w:rPr>
        <w:t>*</w:t>
      </w:r>
      <w:r w:rsidRPr="006F25A6">
        <w:rPr>
          <w:rFonts w:ascii="Times New Roman" w:hAnsi="Times New Roman"/>
          <w:lang w:val="en-US"/>
        </w:rPr>
        <w:t>n</w:t>
      </w:r>
      <w:r w:rsidRPr="006F25A6">
        <w:rPr>
          <w:rFonts w:ascii="Times New Roman" w:hAnsi="Times New Roman"/>
        </w:rPr>
        <w:t>*</w:t>
      </w:r>
      <w:r w:rsidRPr="006F25A6">
        <w:rPr>
          <w:rFonts w:ascii="Times New Roman" w:hAnsi="Times New Roman"/>
          <w:lang w:val="en-US"/>
        </w:rPr>
        <w:t>R</w:t>
      </w:r>
      <w:r w:rsidRPr="006F25A6">
        <w:rPr>
          <w:rFonts w:ascii="Times New Roman" w:hAnsi="Times New Roman"/>
        </w:rPr>
        <w:t xml:space="preserve"> (м</w:t>
      </w:r>
      <w:r w:rsidRPr="006F25A6">
        <w:rPr>
          <w:rFonts w:ascii="Times New Roman" w:hAnsi="Times New Roman"/>
          <w:vertAlign w:val="superscript"/>
        </w:rPr>
        <w:t>3</w:t>
      </w:r>
      <w:r w:rsidRPr="006F25A6">
        <w:rPr>
          <w:rFonts w:ascii="Times New Roman" w:hAnsi="Times New Roman"/>
        </w:rPr>
        <w:t>)</w:t>
      </w:r>
      <w:proofErr w:type="gramStart"/>
      <w:r w:rsidRPr="006F25A6">
        <w:rPr>
          <w:rFonts w:ascii="Times New Roman" w:hAnsi="Times New Roman"/>
        </w:rPr>
        <w:t xml:space="preserve">,  </w:t>
      </w:r>
      <w:r w:rsidRPr="006F25A6">
        <w:rPr>
          <w:rFonts w:ascii="Times New Roman" w:hAnsi="Times New Roman"/>
          <w:lang w:val="en-US"/>
        </w:rPr>
        <w:t>M</w:t>
      </w:r>
      <w:proofErr w:type="gramEnd"/>
      <w:r w:rsidRPr="006F25A6">
        <w:rPr>
          <w:rFonts w:ascii="Times New Roman" w:hAnsi="Times New Roman"/>
        </w:rPr>
        <w:t>=</w:t>
      </w:r>
      <w:r w:rsidRPr="006F25A6">
        <w:rPr>
          <w:rFonts w:ascii="Times New Roman" w:hAnsi="Times New Roman"/>
          <w:lang w:val="en-US"/>
        </w:rPr>
        <w:t>M</w:t>
      </w:r>
      <w:r w:rsidRPr="006F25A6">
        <w:rPr>
          <w:rFonts w:ascii="Times New Roman" w:hAnsi="Times New Roman"/>
        </w:rPr>
        <w:t>’*</w:t>
      </w:r>
      <w:r w:rsidRPr="006F25A6">
        <w:rPr>
          <w:rFonts w:ascii="Times New Roman" w:hAnsi="Times New Roman"/>
          <w:lang w:val="en-US"/>
        </w:rPr>
        <w:t>g</w:t>
      </w:r>
      <w:r w:rsidRPr="006F25A6">
        <w:rPr>
          <w:rFonts w:ascii="Times New Roman" w:hAnsi="Times New Roman"/>
        </w:rPr>
        <w:t>/1000 (т);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где: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М – норматив образования отходов;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y</w:t>
      </w:r>
      <w:r w:rsidRPr="006F25A6">
        <w:rPr>
          <w:rFonts w:ascii="Times New Roman" w:hAnsi="Times New Roman"/>
        </w:rPr>
        <w:t xml:space="preserve"> – </w:t>
      </w:r>
      <w:proofErr w:type="gramStart"/>
      <w:r w:rsidRPr="006F25A6">
        <w:rPr>
          <w:rFonts w:ascii="Times New Roman" w:hAnsi="Times New Roman"/>
        </w:rPr>
        <w:t>количество</w:t>
      </w:r>
      <w:proofErr w:type="gramEnd"/>
      <w:r w:rsidRPr="006F25A6">
        <w:rPr>
          <w:rFonts w:ascii="Times New Roman" w:hAnsi="Times New Roman"/>
        </w:rPr>
        <w:t xml:space="preserve"> жидких отходов из непроницаемых выгребов, м</w:t>
      </w:r>
      <w:r w:rsidRPr="006F25A6">
        <w:rPr>
          <w:rFonts w:ascii="Times New Roman" w:hAnsi="Times New Roman"/>
          <w:vertAlign w:val="superscript"/>
        </w:rPr>
        <w:t xml:space="preserve">3 </w:t>
      </w:r>
      <w:r w:rsidRPr="006F25A6">
        <w:rPr>
          <w:rFonts w:ascii="Times New Roman" w:hAnsi="Times New Roman"/>
        </w:rPr>
        <w:t>на 1 человека в день;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n</w:t>
      </w:r>
      <w:r w:rsidRPr="006F25A6">
        <w:rPr>
          <w:rFonts w:ascii="Times New Roman" w:hAnsi="Times New Roman"/>
        </w:rPr>
        <w:t xml:space="preserve"> – </w:t>
      </w:r>
      <w:proofErr w:type="gramStart"/>
      <w:r w:rsidRPr="006F25A6">
        <w:rPr>
          <w:rFonts w:ascii="Times New Roman" w:hAnsi="Times New Roman"/>
        </w:rPr>
        <w:t>количество</w:t>
      </w:r>
      <w:proofErr w:type="gramEnd"/>
      <w:r w:rsidRPr="006F25A6">
        <w:rPr>
          <w:rFonts w:ascii="Times New Roman" w:hAnsi="Times New Roman"/>
        </w:rPr>
        <w:t xml:space="preserve"> рабочих, </w:t>
      </w:r>
      <w:r w:rsidRPr="006F25A6">
        <w:rPr>
          <w:rFonts w:ascii="Times New Roman" w:hAnsi="Times New Roman"/>
          <w:lang w:val="en-US"/>
        </w:rPr>
        <w:t>n</w:t>
      </w:r>
      <w:r w:rsidRPr="006F25A6">
        <w:rPr>
          <w:rFonts w:ascii="Times New Roman" w:hAnsi="Times New Roman"/>
        </w:rPr>
        <w:t>=</w:t>
      </w:r>
      <w:r w:rsidR="00394624" w:rsidRPr="006F25A6">
        <w:rPr>
          <w:rFonts w:ascii="Times New Roman" w:hAnsi="Times New Roman"/>
        </w:rPr>
        <w:t>175</w:t>
      </w:r>
      <w:r w:rsidRPr="006F25A6">
        <w:rPr>
          <w:rFonts w:ascii="Times New Roman" w:hAnsi="Times New Roman"/>
        </w:rPr>
        <w:t>;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R</w:t>
      </w:r>
      <w:r w:rsidRPr="006F25A6">
        <w:rPr>
          <w:rFonts w:ascii="Times New Roman" w:hAnsi="Times New Roman"/>
        </w:rPr>
        <w:t xml:space="preserve"> – </w:t>
      </w:r>
      <w:proofErr w:type="gramStart"/>
      <w:r w:rsidRPr="006F25A6">
        <w:rPr>
          <w:rFonts w:ascii="Times New Roman" w:hAnsi="Times New Roman"/>
        </w:rPr>
        <w:t>количество</w:t>
      </w:r>
      <w:proofErr w:type="gramEnd"/>
      <w:r w:rsidRPr="006F25A6">
        <w:rPr>
          <w:rFonts w:ascii="Times New Roman" w:hAnsi="Times New Roman"/>
        </w:rPr>
        <w:t xml:space="preserve"> рабочих дней на период строительства, </w:t>
      </w:r>
      <w:r w:rsidRPr="006F25A6">
        <w:rPr>
          <w:rFonts w:ascii="Times New Roman" w:hAnsi="Times New Roman"/>
          <w:lang w:val="en-US"/>
        </w:rPr>
        <w:t>R</w:t>
      </w:r>
      <w:r w:rsidRPr="006F25A6">
        <w:rPr>
          <w:rFonts w:ascii="Times New Roman" w:hAnsi="Times New Roman"/>
        </w:rPr>
        <w:t>=</w:t>
      </w:r>
      <w:r w:rsidR="00394624" w:rsidRPr="006F25A6">
        <w:rPr>
          <w:rFonts w:ascii="Times New Roman" w:hAnsi="Times New Roman"/>
        </w:rPr>
        <w:t>225</w:t>
      </w:r>
      <w:r w:rsidRPr="006F25A6">
        <w:rPr>
          <w:rFonts w:ascii="Times New Roman" w:hAnsi="Times New Roman"/>
        </w:rPr>
        <w:t>;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g</w:t>
      </w:r>
      <w:r w:rsidRPr="006F25A6">
        <w:rPr>
          <w:rFonts w:ascii="Times New Roman" w:hAnsi="Times New Roman"/>
        </w:rPr>
        <w:t xml:space="preserve"> – </w:t>
      </w:r>
      <w:proofErr w:type="gramStart"/>
      <w:r w:rsidRPr="006F25A6">
        <w:rPr>
          <w:rFonts w:ascii="Times New Roman" w:hAnsi="Times New Roman"/>
        </w:rPr>
        <w:t>средняя</w:t>
      </w:r>
      <w:proofErr w:type="gramEnd"/>
      <w:r w:rsidRPr="006F25A6">
        <w:rPr>
          <w:rFonts w:ascii="Times New Roman" w:hAnsi="Times New Roman"/>
        </w:rPr>
        <w:t xml:space="preserve"> плотность отходов.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Согласно СНиП 2.07.01-89 Приложение 1 «Нормы накопления бытовых отходов» норма накопления жидких отходов на одного человека (</w:t>
      </w:r>
      <w:r w:rsidRPr="006F25A6">
        <w:rPr>
          <w:rFonts w:ascii="Times New Roman" w:hAnsi="Times New Roman"/>
          <w:lang w:val="en-US"/>
        </w:rPr>
        <w:t>y</w:t>
      </w:r>
      <w:r w:rsidRPr="006F25A6">
        <w:rPr>
          <w:rFonts w:ascii="Times New Roman" w:hAnsi="Times New Roman"/>
        </w:rPr>
        <w:t>) составляет 3,25 м</w:t>
      </w:r>
      <w:r w:rsidRPr="006F25A6">
        <w:rPr>
          <w:rFonts w:ascii="Times New Roman" w:hAnsi="Times New Roman"/>
          <w:vertAlign w:val="superscript"/>
        </w:rPr>
        <w:t>3</w:t>
      </w:r>
      <w:r w:rsidRPr="006F25A6">
        <w:rPr>
          <w:rFonts w:ascii="Times New Roman" w:hAnsi="Times New Roman"/>
        </w:rPr>
        <w:t>/год (0,0089 м</w:t>
      </w:r>
      <w:r w:rsidRPr="006F25A6">
        <w:rPr>
          <w:rFonts w:ascii="Times New Roman" w:hAnsi="Times New Roman"/>
          <w:vertAlign w:val="superscript"/>
        </w:rPr>
        <w:t>3</w:t>
      </w:r>
      <w:r w:rsidRPr="006F25A6">
        <w:rPr>
          <w:rFonts w:ascii="Times New Roman" w:hAnsi="Times New Roman"/>
        </w:rPr>
        <w:t>/сут) со средней плотностью (</w:t>
      </w:r>
      <w:r w:rsidRPr="006F25A6">
        <w:rPr>
          <w:rFonts w:ascii="Times New Roman" w:hAnsi="Times New Roman"/>
          <w:lang w:val="en-US"/>
        </w:rPr>
        <w:t>g</w:t>
      </w:r>
      <w:r w:rsidRPr="006F25A6">
        <w:rPr>
          <w:rFonts w:ascii="Times New Roman" w:hAnsi="Times New Roman"/>
        </w:rPr>
        <w:t>) 1000 кг/м</w:t>
      </w:r>
      <w:r w:rsidRPr="006F25A6">
        <w:rPr>
          <w:rFonts w:ascii="Times New Roman" w:hAnsi="Times New Roman"/>
          <w:vertAlign w:val="superscript"/>
        </w:rPr>
        <w:t>3</w:t>
      </w:r>
      <w:r w:rsidRPr="006F25A6">
        <w:rPr>
          <w:rFonts w:ascii="Times New Roman" w:hAnsi="Times New Roman"/>
        </w:rPr>
        <w:t>.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M</w:t>
      </w:r>
      <w:r w:rsidRPr="006F25A6">
        <w:rPr>
          <w:rFonts w:ascii="Times New Roman" w:hAnsi="Times New Roman"/>
        </w:rPr>
        <w:t>’=0</w:t>
      </w:r>
      <w:proofErr w:type="gramStart"/>
      <w:r w:rsidRPr="006F25A6">
        <w:rPr>
          <w:rFonts w:ascii="Times New Roman" w:hAnsi="Times New Roman"/>
        </w:rPr>
        <w:t>,0089</w:t>
      </w:r>
      <w:proofErr w:type="gramEnd"/>
      <w:r w:rsidRPr="006F25A6">
        <w:rPr>
          <w:rFonts w:ascii="Times New Roman" w:hAnsi="Times New Roman"/>
        </w:rPr>
        <w:t>*</w:t>
      </w:r>
      <w:r w:rsidR="00394624" w:rsidRPr="006F25A6">
        <w:rPr>
          <w:rFonts w:ascii="Times New Roman" w:hAnsi="Times New Roman"/>
        </w:rPr>
        <w:t>175</w:t>
      </w:r>
      <w:r w:rsidRPr="006F25A6">
        <w:rPr>
          <w:rFonts w:ascii="Times New Roman" w:hAnsi="Times New Roman"/>
        </w:rPr>
        <w:t>*</w:t>
      </w:r>
      <w:r w:rsidR="00394624" w:rsidRPr="006F25A6">
        <w:rPr>
          <w:rFonts w:ascii="Times New Roman" w:hAnsi="Times New Roman"/>
        </w:rPr>
        <w:t>225</w:t>
      </w:r>
      <w:r w:rsidRPr="006F25A6">
        <w:rPr>
          <w:rFonts w:ascii="Times New Roman" w:hAnsi="Times New Roman"/>
        </w:rPr>
        <w:t xml:space="preserve">= </w:t>
      </w:r>
      <w:r w:rsidR="00BB5E9B" w:rsidRPr="006F25A6">
        <w:rPr>
          <w:rFonts w:ascii="Times New Roman" w:hAnsi="Times New Roman"/>
        </w:rPr>
        <w:t>350,438</w:t>
      </w:r>
      <w:r w:rsidRPr="006F25A6">
        <w:rPr>
          <w:rFonts w:ascii="Times New Roman" w:hAnsi="Times New Roman"/>
        </w:rPr>
        <w:t xml:space="preserve"> м</w:t>
      </w:r>
      <w:r w:rsidRPr="006F25A6">
        <w:rPr>
          <w:rFonts w:ascii="Times New Roman" w:hAnsi="Times New Roman"/>
          <w:vertAlign w:val="superscript"/>
        </w:rPr>
        <w:t>3</w:t>
      </w:r>
      <w:r w:rsidRPr="006F25A6">
        <w:rPr>
          <w:rFonts w:ascii="Times New Roman" w:hAnsi="Times New Roman"/>
        </w:rPr>
        <w:t xml:space="preserve">/период,  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M</w:t>
      </w:r>
      <w:r w:rsidRPr="006F25A6">
        <w:rPr>
          <w:rFonts w:ascii="Times New Roman" w:hAnsi="Times New Roman"/>
        </w:rPr>
        <w:t xml:space="preserve">= </w:t>
      </w:r>
      <w:r w:rsidR="00BB5E9B" w:rsidRPr="006F25A6">
        <w:rPr>
          <w:rFonts w:ascii="Times New Roman" w:hAnsi="Times New Roman"/>
        </w:rPr>
        <w:t>350,438</w:t>
      </w:r>
      <w:r w:rsidRPr="006F25A6">
        <w:rPr>
          <w:rFonts w:ascii="Times New Roman" w:hAnsi="Times New Roman"/>
        </w:rPr>
        <w:t xml:space="preserve">*1000/1000= </w:t>
      </w:r>
      <w:r w:rsidR="00BB5E9B" w:rsidRPr="006F25A6">
        <w:rPr>
          <w:rFonts w:ascii="Times New Roman" w:hAnsi="Times New Roman"/>
        </w:rPr>
        <w:t>350,438</w:t>
      </w:r>
      <w:r w:rsidRPr="006F25A6">
        <w:rPr>
          <w:rFonts w:ascii="Times New Roman" w:hAnsi="Times New Roman"/>
        </w:rPr>
        <w:t xml:space="preserve"> т/период;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M</w:t>
      </w:r>
      <w:r w:rsidRPr="006F25A6">
        <w:rPr>
          <w:rFonts w:ascii="Times New Roman" w:hAnsi="Times New Roman"/>
        </w:rPr>
        <w:t>’</w:t>
      </w:r>
      <w:proofErr w:type="spellStart"/>
      <w:r w:rsidRPr="006F25A6">
        <w:rPr>
          <w:rFonts w:ascii="Times New Roman" w:hAnsi="Times New Roman"/>
        </w:rPr>
        <w:t>=0</w:t>
      </w:r>
      <w:proofErr w:type="gramStart"/>
      <w:r w:rsidRPr="006F25A6">
        <w:rPr>
          <w:rFonts w:ascii="Times New Roman" w:hAnsi="Times New Roman"/>
        </w:rPr>
        <w:t>,0089</w:t>
      </w:r>
      <w:proofErr w:type="spellEnd"/>
      <w:proofErr w:type="gramEnd"/>
      <w:r w:rsidRPr="006F25A6">
        <w:rPr>
          <w:rFonts w:ascii="Times New Roman" w:hAnsi="Times New Roman"/>
        </w:rPr>
        <w:t>*</w:t>
      </w:r>
      <w:proofErr w:type="spellStart"/>
      <w:r w:rsidR="00BB5E9B" w:rsidRPr="006F25A6">
        <w:rPr>
          <w:rFonts w:ascii="Times New Roman" w:hAnsi="Times New Roman"/>
        </w:rPr>
        <w:t>175</w:t>
      </w:r>
      <w:r w:rsidRPr="006F25A6">
        <w:rPr>
          <w:rFonts w:ascii="Times New Roman" w:hAnsi="Times New Roman"/>
        </w:rPr>
        <w:t>=</w:t>
      </w:r>
      <w:proofErr w:type="spellEnd"/>
      <w:r w:rsidRPr="006F25A6">
        <w:rPr>
          <w:rFonts w:ascii="Times New Roman" w:hAnsi="Times New Roman"/>
        </w:rPr>
        <w:t xml:space="preserve"> </w:t>
      </w:r>
      <w:r w:rsidR="00BB5E9B" w:rsidRPr="006F25A6">
        <w:rPr>
          <w:rFonts w:ascii="Times New Roman" w:hAnsi="Times New Roman"/>
        </w:rPr>
        <w:t>1,558</w:t>
      </w:r>
      <w:r w:rsidRPr="006F25A6">
        <w:rPr>
          <w:rFonts w:ascii="Times New Roman" w:hAnsi="Times New Roman"/>
        </w:rPr>
        <w:t xml:space="preserve"> м</w:t>
      </w:r>
      <w:r w:rsidRPr="006F25A6">
        <w:rPr>
          <w:rFonts w:ascii="Times New Roman" w:hAnsi="Times New Roman"/>
          <w:vertAlign w:val="superscript"/>
        </w:rPr>
        <w:t>3</w:t>
      </w:r>
      <w:r w:rsidRPr="006F25A6">
        <w:rPr>
          <w:rFonts w:ascii="Times New Roman" w:hAnsi="Times New Roman"/>
        </w:rPr>
        <w:t>/сут.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Отходы накапливаются в сборных емкостях биотуалетов и вывозятся спец. автотранспортом на канализационные очистные сооружения.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  <w:r w:rsidRPr="006F25A6">
        <w:rPr>
          <w:rFonts w:ascii="Times New Roman" w:hAnsi="Times New Roman" w:cs="Times New Roman"/>
        </w:rPr>
        <w:t>Отходы 5 класса опасности</w:t>
      </w: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  <w:sz w:val="20"/>
        </w:rPr>
      </w:pPr>
      <w:r w:rsidRPr="006F25A6">
        <w:rPr>
          <w:rFonts w:ascii="Times New Roman" w:hAnsi="Times New Roman" w:cs="Times New Roman"/>
        </w:rPr>
        <w:t>Расчет образования спецодежды</w:t>
      </w:r>
    </w:p>
    <w:p w:rsidR="00F0378C" w:rsidRPr="006F25A6" w:rsidRDefault="00F0378C" w:rsidP="00F0378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F25A6">
        <w:rPr>
          <w:rFonts w:ascii="Times New Roman" w:hAnsi="Times New Roman" w:cs="Times New Roman"/>
          <w:sz w:val="24"/>
          <w:szCs w:val="24"/>
          <w:u w:val="single"/>
        </w:rPr>
        <w:t>Наименование по ФККО:</w:t>
      </w:r>
      <w:r w:rsidRPr="006F25A6">
        <w:rPr>
          <w:rFonts w:ascii="Times New Roman" w:hAnsi="Times New Roman" w:cs="Times New Roman"/>
          <w:sz w:val="24"/>
          <w:szCs w:val="24"/>
        </w:rPr>
        <w:t xml:space="preserve"> </w:t>
      </w:r>
      <w:r w:rsidRPr="006F25A6">
        <w:rPr>
          <w:rFonts w:ascii="Times New Roman" w:hAnsi="Times New Roman" w:cs="Times New Roman"/>
          <w:color w:val="000000"/>
          <w:sz w:val="24"/>
          <w:szCs w:val="24"/>
        </w:rPr>
        <w:t>обрезки и обрывки смешанных тканей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u w:val="single"/>
        </w:rPr>
        <w:t>Код по ФККО:</w:t>
      </w:r>
      <w:r w:rsidRPr="006F25A6">
        <w:rPr>
          <w:rFonts w:ascii="Times New Roman" w:hAnsi="Times New Roman"/>
        </w:rPr>
        <w:t xml:space="preserve"> 3 03 111 09 23 5</w:t>
      </w:r>
    </w:p>
    <w:tbl>
      <w:tblPr>
        <w:tblW w:w="3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83"/>
        <w:gridCol w:w="598"/>
        <w:gridCol w:w="988"/>
        <w:gridCol w:w="893"/>
        <w:gridCol w:w="1487"/>
        <w:gridCol w:w="1399"/>
      </w:tblGrid>
      <w:tr w:rsidR="00BB5E9B" w:rsidRPr="006F25A6" w:rsidTr="00BB5E9B">
        <w:trPr>
          <w:cantSplit/>
          <w:trHeight w:val="295"/>
          <w:tblHeader/>
          <w:jc w:val="center"/>
        </w:trPr>
        <w:tc>
          <w:tcPr>
            <w:tcW w:w="1247" w:type="pct"/>
            <w:vMerge w:val="restart"/>
            <w:shd w:val="clear" w:color="auto" w:fill="F3F3F3"/>
            <w:vAlign w:val="center"/>
          </w:tcPr>
          <w:p w:rsidR="00F0378C" w:rsidRPr="006F25A6" w:rsidRDefault="00F0378C" w:rsidP="006374A2">
            <w:pPr>
              <w:pStyle w:val="TableHeaders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br w:type="page"/>
              <w:t>Наименование</w:t>
            </w:r>
          </w:p>
        </w:tc>
        <w:tc>
          <w:tcPr>
            <w:tcW w:w="418" w:type="pct"/>
            <w:vMerge w:val="restart"/>
            <w:shd w:val="clear" w:color="auto" w:fill="F3F3F3"/>
            <w:vAlign w:val="center"/>
          </w:tcPr>
          <w:p w:rsidR="00F0378C" w:rsidRPr="006F25A6" w:rsidRDefault="00F0378C" w:rsidP="006374A2">
            <w:pPr>
              <w:pStyle w:val="TableHeaders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691" w:type="pct"/>
            <w:vMerge w:val="restart"/>
            <w:shd w:val="clear" w:color="auto" w:fill="F3F3F3"/>
            <w:vAlign w:val="center"/>
          </w:tcPr>
          <w:p w:rsidR="00F0378C" w:rsidRPr="006F25A6" w:rsidRDefault="00F0378C" w:rsidP="006374A2">
            <w:pPr>
              <w:pStyle w:val="TableHeaders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Вес единицы, кг</w:t>
            </w:r>
          </w:p>
        </w:tc>
        <w:tc>
          <w:tcPr>
            <w:tcW w:w="625" w:type="pct"/>
            <w:vMerge w:val="restart"/>
            <w:shd w:val="clear" w:color="auto" w:fill="F3F3F3"/>
            <w:vAlign w:val="center"/>
          </w:tcPr>
          <w:p w:rsidR="00F0378C" w:rsidRPr="006F25A6" w:rsidRDefault="00F0378C" w:rsidP="006374A2">
            <w:pPr>
              <w:pStyle w:val="TableHeaders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Срок службы, мес.  [6]</w:t>
            </w:r>
          </w:p>
        </w:tc>
        <w:tc>
          <w:tcPr>
            <w:tcW w:w="1040" w:type="pct"/>
            <w:vMerge w:val="restart"/>
            <w:shd w:val="clear" w:color="auto" w:fill="F3F3F3"/>
            <w:vAlign w:val="center"/>
          </w:tcPr>
          <w:p w:rsidR="00F0378C" w:rsidRPr="006F25A6" w:rsidRDefault="00F0378C" w:rsidP="006374A2">
            <w:pPr>
              <w:pStyle w:val="TableHeaders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Продолжитель-ность строительства, мес.</w:t>
            </w:r>
          </w:p>
        </w:tc>
        <w:tc>
          <w:tcPr>
            <w:tcW w:w="979" w:type="pct"/>
            <w:shd w:val="clear" w:color="auto" w:fill="F3F3F3"/>
            <w:vAlign w:val="center"/>
          </w:tcPr>
          <w:p w:rsidR="00F0378C" w:rsidRPr="006F25A6" w:rsidRDefault="00F0378C" w:rsidP="006374A2">
            <w:pPr>
              <w:pStyle w:val="TableHeaders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Объем отходов за период строительства</w:t>
            </w:r>
          </w:p>
        </w:tc>
      </w:tr>
      <w:tr w:rsidR="00BB5E9B" w:rsidRPr="006F25A6" w:rsidTr="00BB5E9B">
        <w:trPr>
          <w:cantSplit/>
          <w:trHeight w:val="188"/>
          <w:tblHeader/>
          <w:jc w:val="center"/>
        </w:trPr>
        <w:tc>
          <w:tcPr>
            <w:tcW w:w="1247" w:type="pct"/>
            <w:vMerge/>
            <w:shd w:val="clear" w:color="auto" w:fill="F3F3F3"/>
            <w:vAlign w:val="center"/>
          </w:tcPr>
          <w:p w:rsidR="00F0378C" w:rsidRPr="006F25A6" w:rsidRDefault="00F0378C" w:rsidP="006374A2">
            <w:pPr>
              <w:ind w:left="7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8" w:type="pct"/>
            <w:vMerge/>
            <w:shd w:val="clear" w:color="auto" w:fill="F3F3F3"/>
            <w:vAlign w:val="center"/>
          </w:tcPr>
          <w:p w:rsidR="00F0378C" w:rsidRPr="006F25A6" w:rsidRDefault="00F0378C" w:rsidP="006374A2">
            <w:pPr>
              <w:ind w:left="7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1" w:type="pct"/>
            <w:vMerge/>
            <w:shd w:val="clear" w:color="auto" w:fill="F3F3F3"/>
            <w:vAlign w:val="center"/>
          </w:tcPr>
          <w:p w:rsidR="00F0378C" w:rsidRPr="006F25A6" w:rsidRDefault="00F0378C" w:rsidP="006374A2">
            <w:pPr>
              <w:ind w:left="7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5" w:type="pct"/>
            <w:vMerge/>
            <w:shd w:val="clear" w:color="auto" w:fill="F3F3F3"/>
            <w:vAlign w:val="center"/>
          </w:tcPr>
          <w:p w:rsidR="00F0378C" w:rsidRPr="006F25A6" w:rsidRDefault="00F0378C" w:rsidP="006374A2">
            <w:pPr>
              <w:ind w:left="7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40" w:type="pct"/>
            <w:vMerge/>
            <w:shd w:val="clear" w:color="auto" w:fill="F3F3F3"/>
            <w:vAlign w:val="center"/>
          </w:tcPr>
          <w:p w:rsidR="00F0378C" w:rsidRPr="006F25A6" w:rsidRDefault="00F0378C" w:rsidP="006374A2">
            <w:pPr>
              <w:ind w:left="7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79" w:type="pct"/>
            <w:shd w:val="clear" w:color="auto" w:fill="F3F3F3"/>
            <w:vAlign w:val="center"/>
          </w:tcPr>
          <w:p w:rsidR="00F0378C" w:rsidRPr="006F25A6" w:rsidRDefault="00F0378C" w:rsidP="006374A2">
            <w:pPr>
              <w:pStyle w:val="TableHeaders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т</w:t>
            </w:r>
          </w:p>
        </w:tc>
      </w:tr>
      <w:tr w:rsidR="00BB5E9B" w:rsidRPr="006F25A6" w:rsidTr="00BB5E9B">
        <w:trPr>
          <w:cantSplit/>
          <w:jc w:val="center"/>
        </w:trPr>
        <w:tc>
          <w:tcPr>
            <w:tcW w:w="1247" w:type="pct"/>
            <w:vAlign w:val="center"/>
          </w:tcPr>
          <w:p w:rsidR="00F0378C" w:rsidRPr="006F25A6" w:rsidRDefault="00F0378C" w:rsidP="006374A2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Костюм х/б</w:t>
            </w:r>
          </w:p>
        </w:tc>
        <w:tc>
          <w:tcPr>
            <w:tcW w:w="418" w:type="pct"/>
            <w:vAlign w:val="center"/>
          </w:tcPr>
          <w:p w:rsidR="00F0378C" w:rsidRPr="006F25A6" w:rsidRDefault="00BB5E9B" w:rsidP="006374A2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1</w:t>
            </w:r>
            <w:r w:rsidR="00F0378C" w:rsidRPr="006F25A6">
              <w:rPr>
                <w:rFonts w:ascii="Times New Roman" w:hAnsi="Times New Roman"/>
              </w:rPr>
              <w:t>75</w:t>
            </w:r>
          </w:p>
        </w:tc>
        <w:tc>
          <w:tcPr>
            <w:tcW w:w="691" w:type="pct"/>
            <w:vAlign w:val="center"/>
          </w:tcPr>
          <w:p w:rsidR="00F0378C" w:rsidRPr="006F25A6" w:rsidRDefault="00F0378C" w:rsidP="006374A2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1,3</w:t>
            </w:r>
          </w:p>
        </w:tc>
        <w:tc>
          <w:tcPr>
            <w:tcW w:w="625" w:type="pct"/>
            <w:vAlign w:val="center"/>
          </w:tcPr>
          <w:p w:rsidR="00F0378C" w:rsidRPr="006F25A6" w:rsidRDefault="00F0378C" w:rsidP="006374A2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12</w:t>
            </w:r>
          </w:p>
        </w:tc>
        <w:tc>
          <w:tcPr>
            <w:tcW w:w="1040" w:type="pct"/>
            <w:vAlign w:val="center"/>
          </w:tcPr>
          <w:p w:rsidR="00F0378C" w:rsidRPr="006F25A6" w:rsidRDefault="00BB5E9B" w:rsidP="006374A2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11,6</w:t>
            </w:r>
          </w:p>
        </w:tc>
        <w:tc>
          <w:tcPr>
            <w:tcW w:w="979" w:type="pct"/>
            <w:vAlign w:val="center"/>
          </w:tcPr>
          <w:p w:rsidR="00F0378C" w:rsidRPr="006F25A6" w:rsidRDefault="00BB5E9B" w:rsidP="00BB5E9B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0,228</w:t>
            </w:r>
          </w:p>
        </w:tc>
      </w:tr>
      <w:tr w:rsidR="00BB5E9B" w:rsidRPr="006F25A6" w:rsidTr="00BB5E9B">
        <w:trPr>
          <w:cantSplit/>
          <w:jc w:val="center"/>
        </w:trPr>
        <w:tc>
          <w:tcPr>
            <w:tcW w:w="1247" w:type="pct"/>
            <w:vAlign w:val="center"/>
          </w:tcPr>
          <w:p w:rsidR="00F0378C" w:rsidRPr="006F25A6" w:rsidRDefault="00F0378C" w:rsidP="006374A2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Рукавицы комбинированные</w:t>
            </w:r>
          </w:p>
        </w:tc>
        <w:tc>
          <w:tcPr>
            <w:tcW w:w="418" w:type="pct"/>
            <w:vAlign w:val="center"/>
          </w:tcPr>
          <w:p w:rsidR="00F0378C" w:rsidRPr="006F25A6" w:rsidRDefault="00BB5E9B" w:rsidP="006374A2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1</w:t>
            </w:r>
            <w:r w:rsidR="00F0378C" w:rsidRPr="006F25A6">
              <w:rPr>
                <w:rFonts w:ascii="Times New Roman" w:hAnsi="Times New Roman"/>
              </w:rPr>
              <w:t>75 пар</w:t>
            </w:r>
          </w:p>
        </w:tc>
        <w:tc>
          <w:tcPr>
            <w:tcW w:w="691" w:type="pct"/>
            <w:vAlign w:val="center"/>
          </w:tcPr>
          <w:p w:rsidR="00F0378C" w:rsidRPr="006F25A6" w:rsidRDefault="00F0378C" w:rsidP="006374A2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0,2</w:t>
            </w:r>
          </w:p>
        </w:tc>
        <w:tc>
          <w:tcPr>
            <w:tcW w:w="625" w:type="pct"/>
            <w:vAlign w:val="center"/>
          </w:tcPr>
          <w:p w:rsidR="00F0378C" w:rsidRPr="006F25A6" w:rsidRDefault="00F0378C" w:rsidP="006374A2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2</w:t>
            </w:r>
          </w:p>
        </w:tc>
        <w:tc>
          <w:tcPr>
            <w:tcW w:w="1040" w:type="pct"/>
            <w:vAlign w:val="center"/>
          </w:tcPr>
          <w:p w:rsidR="00F0378C" w:rsidRPr="006F25A6" w:rsidRDefault="00BB5E9B" w:rsidP="006374A2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11,6</w:t>
            </w:r>
          </w:p>
        </w:tc>
        <w:tc>
          <w:tcPr>
            <w:tcW w:w="979" w:type="pct"/>
            <w:vAlign w:val="center"/>
          </w:tcPr>
          <w:p w:rsidR="00F0378C" w:rsidRPr="006F25A6" w:rsidRDefault="00F0378C" w:rsidP="00BB5E9B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</w:rPr>
              <w:t>0,</w:t>
            </w:r>
            <w:r w:rsidR="00BB5E9B" w:rsidRPr="006F25A6">
              <w:rPr>
                <w:rFonts w:ascii="Times New Roman" w:hAnsi="Times New Roman"/>
              </w:rPr>
              <w:t>210</w:t>
            </w:r>
          </w:p>
        </w:tc>
      </w:tr>
      <w:tr w:rsidR="00BB5E9B" w:rsidRPr="006F25A6" w:rsidTr="00BB5E9B">
        <w:trPr>
          <w:cantSplit/>
          <w:jc w:val="center"/>
        </w:trPr>
        <w:tc>
          <w:tcPr>
            <w:tcW w:w="4021" w:type="pct"/>
            <w:gridSpan w:val="5"/>
            <w:vAlign w:val="center"/>
          </w:tcPr>
          <w:p w:rsidR="00BB5E9B" w:rsidRPr="006F25A6" w:rsidRDefault="00BB5E9B" w:rsidP="006374A2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979" w:type="pct"/>
            <w:vAlign w:val="center"/>
          </w:tcPr>
          <w:p w:rsidR="00BB5E9B" w:rsidRPr="006F25A6" w:rsidRDefault="00EE1D73" w:rsidP="00BB5E9B">
            <w:pPr>
              <w:pStyle w:val="TableText"/>
              <w:rPr>
                <w:rFonts w:ascii="Times New Roman" w:hAnsi="Times New Roman"/>
              </w:rPr>
            </w:pPr>
            <w:r w:rsidRPr="006F25A6">
              <w:rPr>
                <w:rFonts w:ascii="Times New Roman" w:hAnsi="Times New Roman"/>
                <w:b/>
              </w:rPr>
              <w:t>0,</w:t>
            </w:r>
            <w:r w:rsidR="00BB5E9B" w:rsidRPr="006F25A6">
              <w:rPr>
                <w:rFonts w:ascii="Times New Roman" w:hAnsi="Times New Roman"/>
                <w:b/>
              </w:rPr>
              <w:t>456</w:t>
            </w:r>
          </w:p>
        </w:tc>
      </w:tr>
    </w:tbl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По мере списания спецодежда передается работникам для личного пользования. </w:t>
      </w: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</w:p>
    <w:p w:rsidR="00F0378C" w:rsidRPr="006F25A6" w:rsidRDefault="00F0378C" w:rsidP="00F0378C">
      <w:pPr>
        <w:pStyle w:val="BodyText2BoldEmphasis"/>
        <w:rPr>
          <w:rFonts w:ascii="Times New Roman" w:hAnsi="Times New Roman" w:cs="Times New Roman"/>
        </w:rPr>
      </w:pPr>
      <w:r w:rsidRPr="006F25A6">
        <w:rPr>
          <w:rFonts w:ascii="Times New Roman" w:hAnsi="Times New Roman" w:cs="Times New Roman"/>
        </w:rPr>
        <w:t>Расчет нормативного образования отходов электродов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u w:val="single"/>
        </w:rPr>
        <w:t>Наименование по ФККО:</w:t>
      </w:r>
      <w:r w:rsidRPr="006F25A6">
        <w:rPr>
          <w:rFonts w:ascii="Times New Roman" w:hAnsi="Times New Roman"/>
        </w:rPr>
        <w:t xml:space="preserve"> остатки и огарки стальных сварочных электродов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Код вида отхода по ФККО: 9 19 100 01 20 5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   Для отхода расчет нормативной массы образования производится по стандартной формуле: 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   </w:t>
      </w:r>
      <w:r w:rsidRPr="006F25A6">
        <w:rPr>
          <w:rFonts w:ascii="Times New Roman" w:hAnsi="Times New Roman"/>
          <w:lang w:val="en-US"/>
        </w:rPr>
        <w:t>M</w:t>
      </w:r>
      <w:r w:rsidRPr="006F25A6">
        <w:rPr>
          <w:rFonts w:ascii="Times New Roman" w:hAnsi="Times New Roman"/>
        </w:rPr>
        <w:t xml:space="preserve"> = </w:t>
      </w:r>
      <w:r w:rsidRPr="006F25A6">
        <w:rPr>
          <w:rFonts w:ascii="Times New Roman" w:hAnsi="Times New Roman"/>
          <w:lang w:val="en-US"/>
        </w:rPr>
        <w:t>Q</w:t>
      </w:r>
      <w:r w:rsidRPr="006F25A6">
        <w:rPr>
          <w:rFonts w:ascii="Times New Roman" w:hAnsi="Times New Roman"/>
        </w:rPr>
        <w:t xml:space="preserve"> * </w:t>
      </w:r>
      <w:proofErr w:type="spellStart"/>
      <w:r w:rsidRPr="006F25A6">
        <w:rPr>
          <w:rFonts w:ascii="Times New Roman" w:hAnsi="Times New Roman"/>
          <w:lang w:val="en-US"/>
        </w:rPr>
        <w:t>Np</w:t>
      </w:r>
      <w:proofErr w:type="spellEnd"/>
      <w:r w:rsidRPr="006F25A6">
        <w:rPr>
          <w:rFonts w:ascii="Times New Roman" w:hAnsi="Times New Roman"/>
        </w:rPr>
        <w:t xml:space="preserve"> 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   где </w:t>
      </w:r>
      <w:r w:rsidRPr="006F25A6">
        <w:rPr>
          <w:rFonts w:ascii="Times New Roman" w:hAnsi="Times New Roman"/>
          <w:lang w:val="en-US"/>
        </w:rPr>
        <w:t>Q</w:t>
      </w:r>
      <w:r w:rsidRPr="006F25A6">
        <w:rPr>
          <w:rFonts w:ascii="Times New Roman" w:hAnsi="Times New Roman"/>
        </w:rPr>
        <w:t xml:space="preserve"> -  масса израсходованных электродов в течение года; 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 xml:space="preserve">       </w:t>
      </w:r>
      <w:proofErr w:type="spellStart"/>
      <w:proofErr w:type="gramStart"/>
      <w:r w:rsidRPr="006F25A6">
        <w:rPr>
          <w:rFonts w:ascii="Times New Roman" w:hAnsi="Times New Roman"/>
          <w:lang w:val="en-US"/>
        </w:rPr>
        <w:t>Np</w:t>
      </w:r>
      <w:proofErr w:type="spellEnd"/>
      <w:r w:rsidRPr="006F25A6">
        <w:rPr>
          <w:rFonts w:ascii="Times New Roman" w:hAnsi="Times New Roman"/>
        </w:rPr>
        <w:t xml:space="preserve"> - норматив для одной расчетной единицы (огарки сварочных электродов).</w:t>
      </w:r>
      <w:proofErr w:type="gramEnd"/>
      <w:r w:rsidRPr="006F25A6">
        <w:rPr>
          <w:rFonts w:ascii="Times New Roman" w:hAnsi="Times New Roman"/>
        </w:rPr>
        <w:t xml:space="preserve"> "Электроды для сварки оборудования тепловых электростанций", </w:t>
      </w:r>
      <w:proofErr w:type="spellStart"/>
      <w:r w:rsidRPr="006F25A6">
        <w:rPr>
          <w:rFonts w:ascii="Times New Roman" w:hAnsi="Times New Roman"/>
        </w:rPr>
        <w:t>И.В.Воронцовский</w:t>
      </w:r>
      <w:proofErr w:type="spellEnd"/>
      <w:r w:rsidRPr="006F25A6">
        <w:rPr>
          <w:rFonts w:ascii="Times New Roman" w:hAnsi="Times New Roman"/>
        </w:rPr>
        <w:t xml:space="preserve">, М., </w:t>
      </w:r>
      <w:proofErr w:type="spellStart"/>
      <w:r w:rsidRPr="006F25A6">
        <w:rPr>
          <w:rFonts w:ascii="Times New Roman" w:hAnsi="Times New Roman"/>
        </w:rPr>
        <w:t>Энергоатомиздат</w:t>
      </w:r>
      <w:proofErr w:type="spellEnd"/>
      <w:r w:rsidRPr="006F25A6">
        <w:rPr>
          <w:rFonts w:ascii="Times New Roman" w:hAnsi="Times New Roman"/>
        </w:rPr>
        <w:t>, 1983. стр.34.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Марка электрода: "Э-50А"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Q</w:t>
      </w:r>
      <w:proofErr w:type="spellStart"/>
      <w:r w:rsidR="00BB5E9B" w:rsidRPr="006F25A6">
        <w:rPr>
          <w:rFonts w:ascii="Times New Roman" w:hAnsi="Times New Roman"/>
        </w:rPr>
        <w:t>=0</w:t>
      </w:r>
      <w:r w:rsidRPr="006F25A6">
        <w:rPr>
          <w:rFonts w:ascii="Times New Roman" w:hAnsi="Times New Roman"/>
        </w:rPr>
        <w:t>.</w:t>
      </w:r>
      <w:r w:rsidR="00BB5E9B" w:rsidRPr="006F25A6">
        <w:rPr>
          <w:rFonts w:ascii="Times New Roman" w:hAnsi="Times New Roman"/>
        </w:rPr>
        <w:t>20</w:t>
      </w:r>
      <w:r w:rsidRPr="006F25A6">
        <w:rPr>
          <w:rFonts w:ascii="Times New Roman" w:hAnsi="Times New Roman"/>
        </w:rPr>
        <w:t>0-Годовой</w:t>
      </w:r>
      <w:proofErr w:type="spellEnd"/>
      <w:r w:rsidRPr="006F25A6">
        <w:rPr>
          <w:rFonts w:ascii="Times New Roman" w:hAnsi="Times New Roman"/>
        </w:rPr>
        <w:t xml:space="preserve"> расход </w:t>
      </w:r>
      <w:proofErr w:type="spellStart"/>
      <w:r w:rsidRPr="006F25A6">
        <w:rPr>
          <w:rFonts w:ascii="Times New Roman" w:hAnsi="Times New Roman"/>
        </w:rPr>
        <w:t>электродов</w:t>
      </w:r>
      <w:proofErr w:type="gramStart"/>
      <w:r w:rsidRPr="006F25A6">
        <w:rPr>
          <w:rFonts w:ascii="Times New Roman" w:hAnsi="Times New Roman"/>
        </w:rPr>
        <w:t>,т</w:t>
      </w:r>
      <w:proofErr w:type="spellEnd"/>
      <w:proofErr w:type="gramEnd"/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proofErr w:type="spellStart"/>
      <w:r w:rsidRPr="006F25A6">
        <w:rPr>
          <w:rFonts w:ascii="Times New Roman" w:hAnsi="Times New Roman"/>
          <w:lang w:val="en-US"/>
        </w:rPr>
        <w:t>Np</w:t>
      </w:r>
      <w:r w:rsidRPr="006F25A6">
        <w:rPr>
          <w:rFonts w:ascii="Times New Roman" w:hAnsi="Times New Roman"/>
        </w:rPr>
        <w:t>=34.00-Коэфф.образования</w:t>
      </w:r>
      <w:proofErr w:type="spellEnd"/>
      <w:r w:rsidRPr="006F25A6">
        <w:rPr>
          <w:rFonts w:ascii="Times New Roman" w:hAnsi="Times New Roman"/>
        </w:rPr>
        <w:t xml:space="preserve"> огарков сварочных </w:t>
      </w:r>
      <w:proofErr w:type="spellStart"/>
      <w:r w:rsidRPr="006F25A6">
        <w:rPr>
          <w:rFonts w:ascii="Times New Roman" w:hAnsi="Times New Roman"/>
        </w:rPr>
        <w:t>электродов</w:t>
      </w:r>
      <w:proofErr w:type="gramStart"/>
      <w:r w:rsidRPr="006F25A6">
        <w:rPr>
          <w:rFonts w:ascii="Times New Roman" w:hAnsi="Times New Roman"/>
        </w:rPr>
        <w:t>,%</w:t>
      </w:r>
      <w:proofErr w:type="spellEnd"/>
      <w:proofErr w:type="gramEnd"/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  <w:lang w:val="en-US"/>
        </w:rPr>
        <w:t>M</w:t>
      </w:r>
      <w:r w:rsidRPr="006F25A6">
        <w:rPr>
          <w:rFonts w:ascii="Times New Roman" w:hAnsi="Times New Roman"/>
        </w:rPr>
        <w:t>=</w:t>
      </w:r>
      <w:r w:rsidR="00BB5E9B" w:rsidRPr="006F25A6">
        <w:rPr>
          <w:rFonts w:ascii="Times New Roman" w:hAnsi="Times New Roman"/>
        </w:rPr>
        <w:t>0</w:t>
      </w:r>
      <w:r w:rsidRPr="006F25A6">
        <w:rPr>
          <w:rFonts w:ascii="Times New Roman" w:hAnsi="Times New Roman"/>
        </w:rPr>
        <w:t>.</w:t>
      </w:r>
      <w:r w:rsidR="00BB5E9B" w:rsidRPr="006F25A6">
        <w:rPr>
          <w:rFonts w:ascii="Times New Roman" w:hAnsi="Times New Roman"/>
        </w:rPr>
        <w:t>068</w:t>
      </w:r>
      <w:r w:rsidRPr="006F25A6">
        <w:rPr>
          <w:rFonts w:ascii="Times New Roman" w:hAnsi="Times New Roman"/>
        </w:rPr>
        <w:t>-Нормативная масса, т</w:t>
      </w:r>
    </w:p>
    <w:p w:rsidR="00F0378C" w:rsidRPr="006F25A6" w:rsidRDefault="00F0378C" w:rsidP="00F0378C">
      <w:pPr>
        <w:pStyle w:val="20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Отходы собираются в металлические контейнеры и по мере накопления передаются на утилизацию специализированным предприятиям.</w:t>
      </w:r>
    </w:p>
    <w:p w:rsidR="00395DE6" w:rsidRPr="006F25A6" w:rsidRDefault="00395DE6" w:rsidP="00395DE6">
      <w:pPr>
        <w:pStyle w:val="FacePageTitle"/>
        <w:rPr>
          <w:rFonts w:ascii="Times New Roman" w:hAnsi="Times New Roman"/>
        </w:rPr>
      </w:pPr>
      <w:r w:rsidRPr="006F25A6">
        <w:rPr>
          <w:rFonts w:ascii="Times New Roman" w:hAnsi="Times New Roman"/>
        </w:rPr>
        <w:t>Литература:</w:t>
      </w:r>
    </w:p>
    <w:p w:rsidR="00395DE6" w:rsidRPr="006F25A6" w:rsidRDefault="00395DE6" w:rsidP="00395DE6">
      <w:pPr>
        <w:pStyle w:val="2"/>
        <w:numPr>
          <w:ilvl w:val="0"/>
          <w:numId w:val="2"/>
        </w:numPr>
        <w:rPr>
          <w:rFonts w:ascii="Times New Roman" w:hAnsi="Times New Roman"/>
        </w:rPr>
      </w:pPr>
      <w:r w:rsidRPr="006F25A6">
        <w:rPr>
          <w:rFonts w:ascii="Times New Roman" w:hAnsi="Times New Roman"/>
          <w:lang w:val="ru-RU"/>
        </w:rPr>
        <w:t xml:space="preserve">Оценка количества образующихся отходов производства и потребления. </w:t>
      </w:r>
      <w:proofErr w:type="spellStart"/>
      <w:r w:rsidRPr="006F25A6">
        <w:rPr>
          <w:rFonts w:ascii="Times New Roman" w:hAnsi="Times New Roman"/>
        </w:rPr>
        <w:t>Методическая</w:t>
      </w:r>
      <w:proofErr w:type="spellEnd"/>
      <w:r w:rsidRPr="006F25A6">
        <w:rPr>
          <w:rFonts w:ascii="Times New Roman" w:hAnsi="Times New Roman"/>
        </w:rPr>
        <w:t xml:space="preserve"> </w:t>
      </w:r>
      <w:proofErr w:type="spellStart"/>
      <w:r w:rsidRPr="006F25A6">
        <w:rPr>
          <w:rFonts w:ascii="Times New Roman" w:hAnsi="Times New Roman"/>
        </w:rPr>
        <w:t>разработка</w:t>
      </w:r>
      <w:proofErr w:type="spellEnd"/>
      <w:r w:rsidRPr="006F25A6">
        <w:rPr>
          <w:rFonts w:ascii="Times New Roman" w:hAnsi="Times New Roman"/>
        </w:rPr>
        <w:t xml:space="preserve">. – </w:t>
      </w:r>
      <w:proofErr w:type="spellStart"/>
      <w:proofErr w:type="gramStart"/>
      <w:r w:rsidRPr="006F25A6">
        <w:rPr>
          <w:rFonts w:ascii="Times New Roman" w:hAnsi="Times New Roman"/>
        </w:rPr>
        <w:t>СПб</w:t>
      </w:r>
      <w:proofErr w:type="spellEnd"/>
      <w:r w:rsidRPr="006F25A6">
        <w:rPr>
          <w:rFonts w:ascii="Times New Roman" w:hAnsi="Times New Roman"/>
        </w:rPr>
        <w:t>.,</w:t>
      </w:r>
      <w:proofErr w:type="gramEnd"/>
      <w:r w:rsidRPr="006F25A6">
        <w:rPr>
          <w:rFonts w:ascii="Times New Roman" w:hAnsi="Times New Roman"/>
        </w:rPr>
        <w:t xml:space="preserve"> 1997.</w:t>
      </w:r>
    </w:p>
    <w:p w:rsidR="00395DE6" w:rsidRPr="006F25A6" w:rsidRDefault="00395DE6" w:rsidP="00395DE6">
      <w:pPr>
        <w:pStyle w:val="2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6F25A6">
        <w:rPr>
          <w:rFonts w:ascii="Times New Roman" w:hAnsi="Times New Roman"/>
          <w:lang w:val="ru-RU"/>
        </w:rPr>
        <w:t>Сборник методик по расчету объемов образования отходов. – СПб</w:t>
      </w:r>
      <w:proofErr w:type="gramStart"/>
      <w:r w:rsidRPr="006F25A6">
        <w:rPr>
          <w:rFonts w:ascii="Times New Roman" w:hAnsi="Times New Roman"/>
          <w:lang w:val="ru-RU"/>
        </w:rPr>
        <w:t xml:space="preserve">., </w:t>
      </w:r>
      <w:proofErr w:type="gramEnd"/>
      <w:r w:rsidRPr="006F25A6">
        <w:rPr>
          <w:rFonts w:ascii="Times New Roman" w:hAnsi="Times New Roman"/>
          <w:lang w:val="ru-RU"/>
        </w:rPr>
        <w:t>2000.</w:t>
      </w:r>
    </w:p>
    <w:p w:rsidR="00395DE6" w:rsidRPr="006F25A6" w:rsidRDefault="00395DE6" w:rsidP="00395DE6">
      <w:pPr>
        <w:pStyle w:val="2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6F25A6">
        <w:rPr>
          <w:rFonts w:ascii="Times New Roman" w:hAnsi="Times New Roman"/>
          <w:lang w:val="ru-RU"/>
        </w:rPr>
        <w:t>Сборник удельных показателей образования отходов производства и потребления. – М., 1999</w:t>
      </w:r>
    </w:p>
    <w:p w:rsidR="00395DE6" w:rsidRPr="006F25A6" w:rsidRDefault="00395DE6" w:rsidP="00395DE6">
      <w:pPr>
        <w:pStyle w:val="2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6F25A6">
        <w:rPr>
          <w:rFonts w:ascii="Times New Roman" w:hAnsi="Times New Roman"/>
          <w:lang w:val="ru-RU"/>
        </w:rPr>
        <w:t xml:space="preserve">Нормы бесплатной выдачи спецодежды, </w:t>
      </w:r>
      <w:proofErr w:type="spellStart"/>
      <w:r w:rsidRPr="006F25A6">
        <w:rPr>
          <w:rFonts w:ascii="Times New Roman" w:hAnsi="Times New Roman"/>
          <w:lang w:val="ru-RU"/>
        </w:rPr>
        <w:t>спецобуви</w:t>
      </w:r>
      <w:proofErr w:type="spellEnd"/>
      <w:r w:rsidRPr="006F25A6">
        <w:rPr>
          <w:rFonts w:ascii="Times New Roman" w:hAnsi="Times New Roman"/>
          <w:lang w:val="ru-RU"/>
        </w:rPr>
        <w:t xml:space="preserve"> и других средств индивидуальной защиты работникам железных дорог, предприятий и организаций МПС СССР. – М.: "Транспорт", 1991</w:t>
      </w:r>
    </w:p>
    <w:p w:rsidR="00395DE6" w:rsidRPr="006F25A6" w:rsidRDefault="00395DE6" w:rsidP="00395DE6">
      <w:pPr>
        <w:pStyle w:val="2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6F25A6">
        <w:rPr>
          <w:rFonts w:ascii="Times New Roman" w:hAnsi="Times New Roman"/>
          <w:lang w:val="ru-RU"/>
        </w:rPr>
        <w:t>РДС</w:t>
      </w:r>
      <w:r w:rsidRPr="006F25A6">
        <w:rPr>
          <w:rFonts w:ascii="Times New Roman" w:hAnsi="Times New Roman"/>
          <w:noProof/>
          <w:lang w:val="ru-RU"/>
        </w:rPr>
        <w:t xml:space="preserve"> 82-202-96. </w:t>
      </w:r>
      <w:r w:rsidRPr="006F25A6">
        <w:rPr>
          <w:rFonts w:ascii="Times New Roman" w:hAnsi="Times New Roman"/>
          <w:lang w:val="ru-RU"/>
        </w:rPr>
        <w:t xml:space="preserve">Правила разработки и применения нормативов </w:t>
      </w:r>
      <w:proofErr w:type="spellStart"/>
      <w:r w:rsidRPr="006F25A6">
        <w:rPr>
          <w:rFonts w:ascii="Times New Roman" w:hAnsi="Times New Roman"/>
          <w:lang w:val="ru-RU"/>
        </w:rPr>
        <w:t>трудноустранимых</w:t>
      </w:r>
      <w:proofErr w:type="spellEnd"/>
      <w:r w:rsidRPr="006F25A6">
        <w:rPr>
          <w:rFonts w:ascii="Times New Roman" w:hAnsi="Times New Roman"/>
          <w:lang w:val="ru-RU"/>
        </w:rPr>
        <w:t xml:space="preserve"> потерь и отходов  материалов в строительстве. – М.: Минстрой России, </w:t>
      </w:r>
      <w:r w:rsidRPr="006F25A6">
        <w:rPr>
          <w:rFonts w:ascii="Times New Roman" w:hAnsi="Times New Roman"/>
          <w:noProof/>
          <w:lang w:val="ru-RU"/>
        </w:rPr>
        <w:t>1996.</w:t>
      </w:r>
    </w:p>
    <w:p w:rsidR="00395DE6" w:rsidRPr="006F25A6" w:rsidRDefault="00395DE6" w:rsidP="00395DE6">
      <w:pPr>
        <w:pStyle w:val="2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6F25A6">
        <w:rPr>
          <w:rFonts w:ascii="Times New Roman" w:hAnsi="Times New Roman"/>
          <w:szCs w:val="18"/>
          <w:lang w:val="ru-RU"/>
        </w:rPr>
        <w:t xml:space="preserve">Типовые отраслевые нормы бесплатной выдачи специальной одежды, специальной обуви и других средств индивидуальной защиты. Утв. постановлением Минтруда РФ от 25 декабря </w:t>
      </w:r>
      <w:smartTag w:uri="urn:schemas-microsoft-com:office:smarttags" w:element="metricconverter">
        <w:smartTagPr>
          <w:attr w:name="ProductID" w:val="1997 г"/>
        </w:smartTagPr>
        <w:r w:rsidRPr="006F25A6">
          <w:rPr>
            <w:rFonts w:ascii="Times New Roman" w:hAnsi="Times New Roman"/>
            <w:szCs w:val="18"/>
            <w:lang w:val="ru-RU"/>
          </w:rPr>
          <w:t>1997 г</w:t>
        </w:r>
      </w:smartTag>
      <w:r w:rsidRPr="006F25A6">
        <w:rPr>
          <w:rFonts w:ascii="Times New Roman" w:hAnsi="Times New Roman"/>
          <w:szCs w:val="18"/>
          <w:lang w:val="ru-RU"/>
        </w:rPr>
        <w:t xml:space="preserve">. № 66 с изменениями от 17 декабря </w:t>
      </w:r>
      <w:smartTag w:uri="urn:schemas-microsoft-com:office:smarttags" w:element="metricconverter">
        <w:smartTagPr>
          <w:attr w:name="ProductID" w:val="2001 г"/>
        </w:smartTagPr>
        <w:r w:rsidRPr="006F25A6">
          <w:rPr>
            <w:rFonts w:ascii="Times New Roman" w:hAnsi="Times New Roman"/>
            <w:szCs w:val="18"/>
            <w:lang w:val="ru-RU"/>
          </w:rPr>
          <w:t>2001 г</w:t>
        </w:r>
      </w:smartTag>
      <w:r w:rsidRPr="006F25A6">
        <w:rPr>
          <w:rFonts w:ascii="Times New Roman" w:hAnsi="Times New Roman"/>
          <w:szCs w:val="18"/>
          <w:lang w:val="ru-RU"/>
        </w:rPr>
        <w:t>.</w:t>
      </w:r>
    </w:p>
    <w:p w:rsidR="00395DE6" w:rsidRPr="006F25A6" w:rsidRDefault="00395DE6" w:rsidP="00395DE6">
      <w:pPr>
        <w:pStyle w:val="2"/>
        <w:numPr>
          <w:ilvl w:val="0"/>
          <w:numId w:val="2"/>
        </w:numPr>
        <w:rPr>
          <w:rFonts w:ascii="Times New Roman" w:hAnsi="Times New Roman"/>
          <w:noProof/>
          <w:lang w:val="ru-RU"/>
        </w:rPr>
      </w:pPr>
      <w:r w:rsidRPr="006F25A6">
        <w:rPr>
          <w:rFonts w:ascii="Times New Roman" w:hAnsi="Times New Roman"/>
          <w:noProof/>
          <w:lang w:val="ru-RU"/>
        </w:rPr>
        <w:t xml:space="preserve">СНиП 2.04.03-85. Канализация. Наружные сети и сооружения. </w:t>
      </w:r>
    </w:p>
    <w:p w:rsidR="00395DE6" w:rsidRPr="006F25A6" w:rsidRDefault="00395DE6" w:rsidP="00395DE6">
      <w:pPr>
        <w:pStyle w:val="2"/>
        <w:numPr>
          <w:ilvl w:val="0"/>
          <w:numId w:val="2"/>
        </w:numPr>
        <w:rPr>
          <w:rFonts w:ascii="Times New Roman" w:hAnsi="Times New Roman"/>
          <w:noProof/>
          <w:lang w:val="ru-RU"/>
        </w:rPr>
      </w:pPr>
      <w:r w:rsidRPr="006F25A6">
        <w:rPr>
          <w:rFonts w:ascii="Times New Roman" w:hAnsi="Times New Roman"/>
          <w:noProof/>
          <w:lang w:val="ru-RU"/>
        </w:rPr>
        <w:t>Сборник норм расхода горюче-смазочных материалов на работу автомобильного транспорта и строительных машин. – Саратов, 1989.</w:t>
      </w:r>
    </w:p>
    <w:p w:rsidR="00395DE6" w:rsidRPr="00EE1D73" w:rsidRDefault="00395DE6" w:rsidP="0002513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95DE6" w:rsidRPr="00EE1D73" w:rsidSect="00F8550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2A5" w:rsidRDefault="00DA62A5" w:rsidP="00025130">
      <w:pPr>
        <w:spacing w:after="0" w:line="240" w:lineRule="auto"/>
      </w:pPr>
      <w:r>
        <w:separator/>
      </w:r>
    </w:p>
  </w:endnote>
  <w:endnote w:type="continuationSeparator" w:id="0">
    <w:p w:rsidR="00DA62A5" w:rsidRDefault="00DA62A5" w:rsidP="00025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2A5" w:rsidRDefault="00DA62A5" w:rsidP="00025130">
      <w:pPr>
        <w:spacing w:after="0" w:line="240" w:lineRule="auto"/>
      </w:pPr>
      <w:r>
        <w:separator/>
      </w:r>
    </w:p>
  </w:footnote>
  <w:footnote w:type="continuationSeparator" w:id="0">
    <w:p w:rsidR="00DA62A5" w:rsidRDefault="00DA62A5" w:rsidP="00025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130" w:rsidRPr="00025130" w:rsidRDefault="00025130" w:rsidP="00025130">
    <w:pPr>
      <w:pStyle w:val="a4"/>
      <w:jc w:val="right"/>
      <w:rPr>
        <w:rFonts w:ascii="Times New Roman" w:hAnsi="Times New Roman" w:cs="Times New Roman"/>
      </w:rPr>
    </w:pPr>
    <w:r w:rsidRPr="00025130">
      <w:rPr>
        <w:rFonts w:ascii="Times New Roman" w:hAnsi="Times New Roman" w:cs="Times New Roman"/>
      </w:rPr>
      <w:t xml:space="preserve">ПРИЛОЖЕНИЕ </w:t>
    </w:r>
    <w:proofErr w:type="spellStart"/>
    <w:proofErr w:type="gramStart"/>
    <w:r w:rsidR="009F1EB1">
      <w:rPr>
        <w:rFonts w:ascii="Times New Roman" w:hAnsi="Times New Roman" w:cs="Times New Roman"/>
      </w:rPr>
      <w:t>П</w:t>
    </w:r>
    <w:proofErr w:type="spellEnd"/>
    <w:proofErr w:type="gramEnd"/>
  </w:p>
  <w:p w:rsidR="00025130" w:rsidRPr="00025130" w:rsidRDefault="00395DE6" w:rsidP="00025130">
    <w:pPr>
      <w:pStyle w:val="a4"/>
      <w:jc w:val="center"/>
      <w:rPr>
        <w:rFonts w:ascii="Times New Roman" w:hAnsi="Times New Roman" w:cs="Times New Roman"/>
      </w:rPr>
    </w:pPr>
    <w:r w:rsidRPr="00395DE6">
      <w:rPr>
        <w:rFonts w:ascii="Times New Roman" w:hAnsi="Times New Roman" w:cs="Times New Roman"/>
      </w:rPr>
      <w:t>Расчет нормативного количества образования отходов при строительстве объекта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700FD70"/>
    <w:lvl w:ilvl="0">
      <w:start w:val="1"/>
      <w:numFmt w:val="bullet"/>
      <w:pStyle w:val="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4946569E"/>
    <w:multiLevelType w:val="hybridMultilevel"/>
    <w:tmpl w:val="45F2A3A4"/>
    <w:lvl w:ilvl="0" w:tplc="B7B65A36">
      <w:start w:val="1"/>
      <w:numFmt w:val="decimal"/>
      <w:pStyle w:val="a"/>
      <w:lvlText w:val="%1."/>
      <w:lvlJc w:val="left"/>
      <w:pPr>
        <w:ind w:left="926" w:hanging="360"/>
      </w:pPr>
    </w:lvl>
    <w:lvl w:ilvl="1" w:tplc="49300930" w:tentative="1">
      <w:start w:val="1"/>
      <w:numFmt w:val="lowerLetter"/>
      <w:lvlText w:val="%2."/>
      <w:lvlJc w:val="left"/>
      <w:pPr>
        <w:ind w:left="1646" w:hanging="360"/>
      </w:pPr>
    </w:lvl>
    <w:lvl w:ilvl="2" w:tplc="EC7849BE" w:tentative="1">
      <w:start w:val="1"/>
      <w:numFmt w:val="lowerRoman"/>
      <w:lvlText w:val="%3."/>
      <w:lvlJc w:val="right"/>
      <w:pPr>
        <w:ind w:left="2366" w:hanging="180"/>
      </w:pPr>
    </w:lvl>
    <w:lvl w:ilvl="3" w:tplc="61F695E8" w:tentative="1">
      <w:start w:val="1"/>
      <w:numFmt w:val="decimal"/>
      <w:lvlText w:val="%4."/>
      <w:lvlJc w:val="left"/>
      <w:pPr>
        <w:ind w:left="3086" w:hanging="360"/>
      </w:pPr>
    </w:lvl>
    <w:lvl w:ilvl="4" w:tplc="728CF1B2" w:tentative="1">
      <w:start w:val="1"/>
      <w:numFmt w:val="lowerLetter"/>
      <w:lvlText w:val="%5."/>
      <w:lvlJc w:val="left"/>
      <w:pPr>
        <w:ind w:left="3806" w:hanging="360"/>
      </w:pPr>
    </w:lvl>
    <w:lvl w:ilvl="5" w:tplc="BB18FAAC" w:tentative="1">
      <w:start w:val="1"/>
      <w:numFmt w:val="lowerRoman"/>
      <w:lvlText w:val="%6."/>
      <w:lvlJc w:val="right"/>
      <w:pPr>
        <w:ind w:left="4526" w:hanging="180"/>
      </w:pPr>
    </w:lvl>
    <w:lvl w:ilvl="6" w:tplc="2A72A224" w:tentative="1">
      <w:start w:val="1"/>
      <w:numFmt w:val="decimal"/>
      <w:lvlText w:val="%7."/>
      <w:lvlJc w:val="left"/>
      <w:pPr>
        <w:ind w:left="5246" w:hanging="360"/>
      </w:pPr>
    </w:lvl>
    <w:lvl w:ilvl="7" w:tplc="C38A1904" w:tentative="1">
      <w:start w:val="1"/>
      <w:numFmt w:val="lowerLetter"/>
      <w:lvlText w:val="%8."/>
      <w:lvlJc w:val="left"/>
      <w:pPr>
        <w:ind w:left="5966" w:hanging="360"/>
      </w:pPr>
    </w:lvl>
    <w:lvl w:ilvl="8" w:tplc="02DE74AA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25130"/>
    <w:rsid w:val="00022140"/>
    <w:rsid w:val="00025130"/>
    <w:rsid w:val="00033E68"/>
    <w:rsid w:val="00221357"/>
    <w:rsid w:val="00225C7E"/>
    <w:rsid w:val="00280470"/>
    <w:rsid w:val="00287647"/>
    <w:rsid w:val="002A1D4B"/>
    <w:rsid w:val="002C3522"/>
    <w:rsid w:val="003108FE"/>
    <w:rsid w:val="00394624"/>
    <w:rsid w:val="00395DE6"/>
    <w:rsid w:val="004A6C0A"/>
    <w:rsid w:val="00524DF6"/>
    <w:rsid w:val="006B3A41"/>
    <w:rsid w:val="006F25A6"/>
    <w:rsid w:val="00933646"/>
    <w:rsid w:val="0095615A"/>
    <w:rsid w:val="009B6047"/>
    <w:rsid w:val="009F1EB1"/>
    <w:rsid w:val="00B0740C"/>
    <w:rsid w:val="00BB5E9B"/>
    <w:rsid w:val="00DA62A5"/>
    <w:rsid w:val="00EE1D73"/>
    <w:rsid w:val="00F0378C"/>
    <w:rsid w:val="00F85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855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02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025130"/>
  </w:style>
  <w:style w:type="paragraph" w:styleId="a6">
    <w:name w:val="footer"/>
    <w:basedOn w:val="a0"/>
    <w:link w:val="a7"/>
    <w:uiPriority w:val="99"/>
    <w:unhideWhenUsed/>
    <w:rsid w:val="0002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025130"/>
  </w:style>
  <w:style w:type="paragraph" w:styleId="a8">
    <w:name w:val="Balloon Text"/>
    <w:basedOn w:val="a0"/>
    <w:link w:val="a9"/>
    <w:uiPriority w:val="99"/>
    <w:semiHidden/>
    <w:unhideWhenUsed/>
    <w:rsid w:val="00025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025130"/>
    <w:rPr>
      <w:rFonts w:ascii="Tahoma" w:hAnsi="Tahoma" w:cs="Tahoma"/>
      <w:sz w:val="16"/>
      <w:szCs w:val="16"/>
    </w:rPr>
  </w:style>
  <w:style w:type="paragraph" w:styleId="20">
    <w:name w:val="Body Text 2"/>
    <w:aliases w:val="Основной текст 2 Знак1,Основной текст 2 Знак Знак,Основной текст 2 Знак1 Знак,Основной текст 2 Знак Знак1,Основной текст 2 Знак2,Основной текст 2 Знак1 Знак Знак,Основной текст 2 Зна"/>
    <w:basedOn w:val="a0"/>
    <w:link w:val="21"/>
    <w:autoRedefine/>
    <w:rsid w:val="00395DE6"/>
    <w:pPr>
      <w:tabs>
        <w:tab w:val="left" w:pos="720"/>
      </w:tabs>
      <w:spacing w:after="0" w:line="360" w:lineRule="auto"/>
      <w:ind w:firstLine="720"/>
      <w:jc w:val="both"/>
    </w:pPr>
    <w:rPr>
      <w:rFonts w:ascii="Arial" w:eastAsia="Times New Roman" w:hAnsi="Arial" w:cs="Times New Roman"/>
      <w:szCs w:val="24"/>
    </w:rPr>
  </w:style>
  <w:style w:type="character" w:customStyle="1" w:styleId="21">
    <w:name w:val="Основной текст 2 Знак"/>
    <w:aliases w:val="Основной текст 2 Знак1 Знак1,Основной текст 2 Знак Знак Знак,Основной текст 2 Знак1 Знак Знак1,Основной текст 2 Знак Знак1 Знак,Основной текст 2 Знак2 Знак,Основной текст 2 Знак1 Знак Знак Знак,Основной текст 2 Зна Знак"/>
    <w:basedOn w:val="a1"/>
    <w:link w:val="20"/>
    <w:rsid w:val="00395DE6"/>
    <w:rPr>
      <w:rFonts w:ascii="Arial" w:eastAsia="Times New Roman" w:hAnsi="Arial" w:cs="Times New Roman"/>
      <w:szCs w:val="24"/>
    </w:rPr>
  </w:style>
  <w:style w:type="paragraph" w:customStyle="1" w:styleId="TableText">
    <w:name w:val="Table Text"/>
    <w:basedOn w:val="TableHeaders"/>
    <w:link w:val="TableText0"/>
    <w:uiPriority w:val="99"/>
    <w:rsid w:val="00395DE6"/>
    <w:pPr>
      <w:keepNext w:val="0"/>
      <w:spacing w:before="40" w:after="40"/>
    </w:pPr>
    <w:rPr>
      <w:b w:val="0"/>
      <w:sz w:val="20"/>
    </w:rPr>
  </w:style>
  <w:style w:type="paragraph" w:customStyle="1" w:styleId="TableHeaders">
    <w:name w:val="Table Headers"/>
    <w:link w:val="TableHeaders0"/>
    <w:uiPriority w:val="99"/>
    <w:rsid w:val="00395DE6"/>
    <w:pPr>
      <w:keepNext/>
      <w:spacing w:before="60" w:after="60" w:line="240" w:lineRule="auto"/>
      <w:jc w:val="center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TableHeaders0">
    <w:name w:val="Table Headers Знак"/>
    <w:link w:val="TableHeaders"/>
    <w:uiPriority w:val="99"/>
    <w:rsid w:val="00395DE6"/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TableText0">
    <w:name w:val="Table Text Знак"/>
    <w:link w:val="TableText"/>
    <w:uiPriority w:val="99"/>
    <w:rsid w:val="00395DE6"/>
    <w:rPr>
      <w:rFonts w:ascii="Arial" w:eastAsia="Times New Roman" w:hAnsi="Arial" w:cs="Times New Roman"/>
      <w:noProof/>
      <w:sz w:val="20"/>
      <w:szCs w:val="20"/>
    </w:rPr>
  </w:style>
  <w:style w:type="paragraph" w:styleId="2">
    <w:name w:val="List Number 2"/>
    <w:basedOn w:val="a"/>
    <w:rsid w:val="00395DE6"/>
    <w:pPr>
      <w:keepLines/>
      <w:numPr>
        <w:numId w:val="1"/>
      </w:numPr>
      <w:spacing w:after="120" w:line="240" w:lineRule="auto"/>
      <w:contextualSpacing w:val="0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FacePageTitle">
    <w:name w:val="Face Page Title"/>
    <w:basedOn w:val="a0"/>
    <w:rsid w:val="00395DE6"/>
    <w:pPr>
      <w:spacing w:before="240" w:after="0" w:line="240" w:lineRule="auto"/>
      <w:jc w:val="center"/>
    </w:pPr>
    <w:rPr>
      <w:rFonts w:ascii="Arial" w:eastAsia="Times New Roman" w:hAnsi="Arial" w:cs="Times New Roman"/>
      <w:b/>
      <w:noProof/>
      <w:color w:val="000000"/>
      <w:sz w:val="28"/>
      <w:szCs w:val="20"/>
      <w:lang w:val="en-US"/>
    </w:rPr>
  </w:style>
  <w:style w:type="paragraph" w:customStyle="1" w:styleId="aa">
    <w:name w:val="Приложение"/>
    <w:basedOn w:val="a0"/>
    <w:link w:val="ab"/>
    <w:rsid w:val="00395DE6"/>
    <w:pPr>
      <w:spacing w:after="0" w:line="240" w:lineRule="auto"/>
      <w:jc w:val="center"/>
    </w:pPr>
    <w:rPr>
      <w:rFonts w:ascii="Arial" w:eastAsia="Times New Roman" w:hAnsi="Arial" w:cs="Times New Roman"/>
      <w:b/>
      <w:noProof/>
      <w:color w:val="000000"/>
      <w:sz w:val="28"/>
      <w:szCs w:val="20"/>
    </w:rPr>
  </w:style>
  <w:style w:type="character" w:customStyle="1" w:styleId="ab">
    <w:name w:val="Приложение Знак"/>
    <w:link w:val="aa"/>
    <w:rsid w:val="00395DE6"/>
    <w:rPr>
      <w:rFonts w:ascii="Arial" w:eastAsia="Times New Roman" w:hAnsi="Arial" w:cs="Times New Roman"/>
      <w:b/>
      <w:noProof/>
      <w:color w:val="000000"/>
      <w:sz w:val="28"/>
      <w:szCs w:val="20"/>
    </w:rPr>
  </w:style>
  <w:style w:type="paragraph" w:customStyle="1" w:styleId="BodyText2BoldEmphasis">
    <w:name w:val="Body Text 2 Bold Emphasis"/>
    <w:basedOn w:val="20"/>
    <w:next w:val="20"/>
    <w:link w:val="BodyText2BoldEmphasis0"/>
    <w:uiPriority w:val="99"/>
    <w:rsid w:val="00395DE6"/>
    <w:pPr>
      <w:keepNext/>
      <w:tabs>
        <w:tab w:val="clear" w:pos="720"/>
      </w:tabs>
      <w:spacing w:before="60" w:after="60" w:line="240" w:lineRule="auto"/>
      <w:ind w:left="1080" w:firstLine="0"/>
    </w:pPr>
    <w:rPr>
      <w:rFonts w:cs="Arial"/>
      <w:b/>
      <w:sz w:val="24"/>
      <w:u w:val="single"/>
    </w:rPr>
  </w:style>
  <w:style w:type="character" w:customStyle="1" w:styleId="BodyText2BoldEmphasis0">
    <w:name w:val="Body Text 2 Bold Emphasis Знак"/>
    <w:link w:val="BodyText2BoldEmphasis"/>
    <w:uiPriority w:val="99"/>
    <w:rsid w:val="00395DE6"/>
    <w:rPr>
      <w:rFonts w:ascii="Arial" w:eastAsia="Times New Roman" w:hAnsi="Arial" w:cs="Arial"/>
      <w:b/>
      <w:sz w:val="24"/>
      <w:szCs w:val="24"/>
      <w:u w:val="single"/>
    </w:rPr>
  </w:style>
  <w:style w:type="paragraph" w:styleId="a">
    <w:name w:val="List Number"/>
    <w:basedOn w:val="a0"/>
    <w:uiPriority w:val="99"/>
    <w:semiHidden/>
    <w:unhideWhenUsed/>
    <w:rsid w:val="00395DE6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Ghost</cp:lastModifiedBy>
  <cp:revision>14</cp:revision>
  <dcterms:created xsi:type="dcterms:W3CDTF">2015-11-05T05:40:00Z</dcterms:created>
  <dcterms:modified xsi:type="dcterms:W3CDTF">2015-11-06T09:44:00Z</dcterms:modified>
</cp:coreProperties>
</file>